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B84A" w14:textId="77777777" w:rsidR="004C753F" w:rsidRPr="00D6376E" w:rsidRDefault="00E549EE" w:rsidP="00D637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76E">
        <w:rPr>
          <w:rFonts w:ascii="Times New Roman" w:hAnsi="Times New Roman" w:cs="Times New Roman"/>
          <w:b/>
          <w:sz w:val="32"/>
          <w:szCs w:val="32"/>
        </w:rPr>
        <w:t xml:space="preserve">Updated </w:t>
      </w:r>
      <w:r w:rsidR="00AE72F6" w:rsidRPr="00D6376E">
        <w:rPr>
          <w:rFonts w:ascii="Times New Roman" w:hAnsi="Times New Roman" w:cs="Times New Roman"/>
          <w:b/>
          <w:sz w:val="32"/>
          <w:szCs w:val="32"/>
        </w:rPr>
        <w:t xml:space="preserve">TOC for </w:t>
      </w:r>
      <w:r w:rsidR="00721634" w:rsidRPr="00D6376E">
        <w:rPr>
          <w:rFonts w:ascii="Times New Roman" w:hAnsi="Times New Roman" w:cs="Times New Roman"/>
          <w:b/>
          <w:sz w:val="32"/>
          <w:szCs w:val="32"/>
        </w:rPr>
        <w:t>“Second edition of Manual</w:t>
      </w:r>
      <w:r w:rsidR="00011131" w:rsidRPr="00D6376E">
        <w:rPr>
          <w:rFonts w:ascii="Times New Roman" w:hAnsi="Times New Roman" w:cs="Times New Roman"/>
          <w:b/>
          <w:sz w:val="32"/>
          <w:szCs w:val="32"/>
        </w:rPr>
        <w:t xml:space="preserve"> of Management of Dermatophytosi</w:t>
      </w:r>
      <w:r w:rsidR="00721634" w:rsidRPr="00D6376E">
        <w:rPr>
          <w:rFonts w:ascii="Times New Roman" w:hAnsi="Times New Roman" w:cs="Times New Roman"/>
          <w:b/>
          <w:sz w:val="32"/>
          <w:szCs w:val="32"/>
        </w:rPr>
        <w:t>s”</w:t>
      </w:r>
    </w:p>
    <w:p w14:paraId="7988B04B" w14:textId="77777777" w:rsidR="00852855" w:rsidRPr="002113B5" w:rsidRDefault="00852855">
      <w:pPr>
        <w:rPr>
          <w:rFonts w:ascii="Times New Roman" w:hAnsi="Times New Roman" w:cs="Times New Roman"/>
          <w:sz w:val="32"/>
          <w:szCs w:val="32"/>
        </w:rPr>
      </w:pPr>
    </w:p>
    <w:p w14:paraId="41B4D6BB" w14:textId="4C512F86" w:rsidR="00D6376E" w:rsidRPr="00D6376E" w:rsidRDefault="006C47C8" w:rsidP="00D6376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32"/>
          <w:szCs w:val="32"/>
        </w:rPr>
      </w:pPr>
      <w:r w:rsidRPr="00D6376E">
        <w:rPr>
          <w:rFonts w:ascii="Times New Roman" w:hAnsi="Times New Roman" w:cs="Times New Roman"/>
          <w:color w:val="C00000"/>
          <w:sz w:val="32"/>
          <w:szCs w:val="32"/>
        </w:rPr>
        <w:t xml:space="preserve">Epidemiology of </w:t>
      </w:r>
      <w:proofErr w:type="spellStart"/>
      <w:r w:rsidR="00692F9C" w:rsidRPr="00D6376E">
        <w:rPr>
          <w:rFonts w:ascii="Times New Roman" w:hAnsi="Times New Roman" w:cs="Times New Roman"/>
          <w:color w:val="C00000"/>
          <w:sz w:val="32"/>
          <w:szCs w:val="32"/>
        </w:rPr>
        <w:t>dermatophytic</w:t>
      </w:r>
      <w:proofErr w:type="spellEnd"/>
      <w:r w:rsidR="00692F9C" w:rsidRPr="00D6376E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AE72F6" w:rsidRPr="00D6376E">
        <w:rPr>
          <w:rFonts w:ascii="Times New Roman" w:hAnsi="Times New Roman" w:cs="Times New Roman"/>
          <w:color w:val="C00000"/>
          <w:sz w:val="32"/>
          <w:szCs w:val="32"/>
        </w:rPr>
        <w:t>infections, to include</w:t>
      </w:r>
      <w:r w:rsidR="003E5A1F" w:rsidRPr="00D637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18EE" w:rsidRPr="00D6376E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14:paraId="0BE01D0B" w14:textId="519E989A" w:rsidR="00486E84" w:rsidRPr="006E639B" w:rsidRDefault="003518EE" w:rsidP="00D6376E">
      <w:pPr>
        <w:pStyle w:val="ListParagrap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E639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Dr Shenoy and Dr BR Kar</w:t>
      </w:r>
    </w:p>
    <w:p w14:paraId="2FC6E2C6" w14:textId="41F88CE8" w:rsidR="005E22B1" w:rsidRDefault="00D6376E" w:rsidP="005E22B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92F9C">
        <w:rPr>
          <w:rFonts w:ascii="Times New Roman" w:hAnsi="Times New Roman" w:cs="Times New Roman"/>
          <w:sz w:val="32"/>
          <w:szCs w:val="32"/>
        </w:rPr>
        <w:t>Changing face of dermatophytosis in India and the world</w:t>
      </w:r>
      <w:r w:rsidR="005E22B1" w:rsidRPr="005E22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22B1">
        <w:rPr>
          <w:rFonts w:ascii="Times New Roman" w:hAnsi="Times New Roman" w:cs="Times New Roman"/>
          <w:b/>
          <w:sz w:val="32"/>
          <w:szCs w:val="32"/>
        </w:rPr>
        <w:t xml:space="preserve">- </w:t>
      </w:r>
    </w:p>
    <w:p w14:paraId="7BF68D1C" w14:textId="77777777" w:rsidR="00692F9C" w:rsidRDefault="00692F9C" w:rsidP="00BE2D6D">
      <w:pPr>
        <w:pStyle w:val="ListParagraph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14:paraId="3C905A71" w14:textId="77777777" w:rsidR="00A874C6" w:rsidRPr="002113B5" w:rsidRDefault="00A874C6" w:rsidP="00A874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113B5">
        <w:rPr>
          <w:rFonts w:ascii="Times New Roman" w:hAnsi="Times New Roman" w:cs="Times New Roman"/>
          <w:sz w:val="32"/>
          <w:szCs w:val="32"/>
        </w:rPr>
        <w:t>Changing prevalence and incidence of dermatophytes, including regional variation</w:t>
      </w:r>
      <w:r w:rsidR="00E9451D">
        <w:rPr>
          <w:rFonts w:ascii="Times New Roman" w:hAnsi="Times New Roman" w:cs="Times New Roman"/>
          <w:sz w:val="32"/>
          <w:szCs w:val="32"/>
        </w:rPr>
        <w:t>s</w:t>
      </w:r>
      <w:r w:rsidR="005E22B1">
        <w:rPr>
          <w:rFonts w:ascii="Times New Roman" w:hAnsi="Times New Roman" w:cs="Times New Roman"/>
          <w:sz w:val="32"/>
          <w:szCs w:val="32"/>
        </w:rPr>
        <w:t>-</w:t>
      </w:r>
      <w:r w:rsidR="005E22B1" w:rsidRPr="005E22B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14:paraId="08EA70DA" w14:textId="77777777" w:rsidR="00A874C6" w:rsidRPr="002113B5" w:rsidRDefault="00A874C6" w:rsidP="00A874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113B5">
        <w:rPr>
          <w:rFonts w:ascii="Times New Roman" w:hAnsi="Times New Roman" w:cs="Times New Roman"/>
          <w:sz w:val="32"/>
          <w:szCs w:val="32"/>
        </w:rPr>
        <w:t xml:space="preserve">Effects of </w:t>
      </w:r>
      <w:r w:rsidR="00E9451D">
        <w:rPr>
          <w:rFonts w:ascii="Times New Roman" w:hAnsi="Times New Roman" w:cs="Times New Roman"/>
          <w:sz w:val="32"/>
          <w:szCs w:val="32"/>
        </w:rPr>
        <w:t xml:space="preserve">occupation, </w:t>
      </w:r>
      <w:r w:rsidRPr="002113B5">
        <w:rPr>
          <w:rFonts w:ascii="Times New Roman" w:hAnsi="Times New Roman" w:cs="Times New Roman"/>
          <w:sz w:val="32"/>
          <w:szCs w:val="32"/>
        </w:rPr>
        <w:t>migration, climate change and socioeconomic conditions  on dermatophytosis</w:t>
      </w:r>
      <w:r w:rsidR="005E22B1" w:rsidRPr="005E22B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5E22B1">
        <w:rPr>
          <w:rFonts w:ascii="Times New Roman" w:eastAsia="Calibri" w:hAnsi="Times New Roman" w:cs="Times New Roman"/>
          <w:b/>
          <w:sz w:val="32"/>
          <w:szCs w:val="32"/>
        </w:rPr>
        <w:t>-</w:t>
      </w:r>
    </w:p>
    <w:p w14:paraId="24F81FD5" w14:textId="77777777" w:rsidR="003E5A1F" w:rsidRDefault="00C4228D" w:rsidP="00A874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113B5">
        <w:rPr>
          <w:rFonts w:ascii="Times New Roman" w:hAnsi="Times New Roman" w:cs="Times New Roman"/>
          <w:sz w:val="32"/>
          <w:szCs w:val="32"/>
        </w:rPr>
        <w:t>Human dermatophytosis and the environment</w:t>
      </w:r>
      <w:r w:rsidR="005E22B1">
        <w:rPr>
          <w:rFonts w:ascii="Times New Roman" w:hAnsi="Times New Roman" w:cs="Times New Roman"/>
          <w:sz w:val="32"/>
          <w:szCs w:val="32"/>
        </w:rPr>
        <w:t>-</w:t>
      </w:r>
      <w:r w:rsidRPr="002113B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DE9F08A" w14:textId="77777777" w:rsidR="003E5A1F" w:rsidRPr="003E5A1F" w:rsidRDefault="003E5A1F" w:rsidP="003E5A1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099A470" w14:textId="7E0B462F" w:rsidR="00D6376E" w:rsidRPr="00D6376E" w:rsidRDefault="00660E5F" w:rsidP="00D6376E">
      <w:pPr>
        <w:pStyle w:val="ListParagraph"/>
        <w:numPr>
          <w:ilvl w:val="0"/>
          <w:numId w:val="20"/>
        </w:numPr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D6376E">
        <w:rPr>
          <w:rFonts w:ascii="Times New Roman" w:hAnsi="Times New Roman" w:cs="Times New Roman"/>
          <w:color w:val="C00000"/>
          <w:sz w:val="32"/>
          <w:szCs w:val="32"/>
        </w:rPr>
        <w:t>Etiopathogensis</w:t>
      </w:r>
      <w:proofErr w:type="spellEnd"/>
      <w:r w:rsidR="00692F9C" w:rsidRPr="00D6376E">
        <w:rPr>
          <w:rFonts w:ascii="Times New Roman" w:hAnsi="Times New Roman" w:cs="Times New Roman"/>
          <w:color w:val="C00000"/>
          <w:sz w:val="32"/>
          <w:szCs w:val="32"/>
        </w:rPr>
        <w:t xml:space="preserve"> of </w:t>
      </w:r>
      <w:proofErr w:type="spellStart"/>
      <w:r w:rsidR="00692F9C" w:rsidRPr="00D6376E">
        <w:rPr>
          <w:rFonts w:ascii="Times New Roman" w:hAnsi="Times New Roman" w:cs="Times New Roman"/>
          <w:color w:val="C00000"/>
          <w:sz w:val="32"/>
          <w:szCs w:val="32"/>
        </w:rPr>
        <w:t>dermatophytic</w:t>
      </w:r>
      <w:proofErr w:type="spellEnd"/>
      <w:r w:rsidR="00692F9C" w:rsidRPr="00D6376E">
        <w:rPr>
          <w:rFonts w:ascii="Times New Roman" w:hAnsi="Times New Roman" w:cs="Times New Roman"/>
          <w:color w:val="C00000"/>
          <w:sz w:val="32"/>
          <w:szCs w:val="32"/>
        </w:rPr>
        <w:t xml:space="preserve"> infections and mechanisms of drug tolerance and resistance</w:t>
      </w:r>
      <w:r w:rsidRPr="00D6376E">
        <w:rPr>
          <w:rFonts w:ascii="Times New Roman" w:eastAsia="Calibri" w:hAnsi="Times New Roman" w:cs="Times New Roman"/>
          <w:b/>
          <w:sz w:val="32"/>
          <w:szCs w:val="32"/>
        </w:rPr>
        <w:t>-</w:t>
      </w:r>
    </w:p>
    <w:p w14:paraId="72BDC6E1" w14:textId="01463927" w:rsidR="005E22B1" w:rsidRPr="006E639B" w:rsidRDefault="005E22B1" w:rsidP="00D6376E">
      <w:pPr>
        <w:pStyle w:val="ListParagraph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D6376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AC6288" w:rsidRPr="006E639B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Dr Prakriti Shukla</w:t>
      </w:r>
    </w:p>
    <w:p w14:paraId="7583A364" w14:textId="77777777" w:rsidR="001255CB" w:rsidRDefault="001255CB" w:rsidP="001255CB">
      <w:pPr>
        <w:rPr>
          <w:rFonts w:ascii="Times New Roman" w:hAnsi="Times New Roman" w:cs="Times New Roman"/>
          <w:color w:val="C00000"/>
          <w:sz w:val="32"/>
          <w:szCs w:val="32"/>
        </w:rPr>
      </w:pPr>
    </w:p>
    <w:p w14:paraId="73DC1CF6" w14:textId="3ECB6060" w:rsidR="00D6376E" w:rsidRPr="00D6376E" w:rsidRDefault="00A01EE9" w:rsidP="00D6376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C00000"/>
          <w:sz w:val="32"/>
          <w:szCs w:val="32"/>
        </w:rPr>
      </w:pPr>
      <w:r w:rsidRPr="00D6376E">
        <w:rPr>
          <w:rFonts w:ascii="Times New Roman" w:hAnsi="Times New Roman" w:cs="Times New Roman"/>
          <w:color w:val="C00000"/>
          <w:sz w:val="32"/>
          <w:szCs w:val="32"/>
        </w:rPr>
        <w:t>Clinical</w:t>
      </w:r>
      <w:r w:rsidR="00CE574B" w:rsidRPr="00D6376E">
        <w:rPr>
          <w:rFonts w:ascii="Times New Roman" w:hAnsi="Times New Roman" w:cs="Times New Roman"/>
          <w:color w:val="C00000"/>
          <w:sz w:val="32"/>
          <w:szCs w:val="32"/>
        </w:rPr>
        <w:t xml:space="preserve"> features of dermatophytosis, to include</w:t>
      </w:r>
      <w:r w:rsidR="00500D33" w:rsidRPr="00D6376E">
        <w:rPr>
          <w:rFonts w:ascii="Times New Roman" w:hAnsi="Times New Roman" w:cs="Times New Roman"/>
          <w:color w:val="C00000"/>
          <w:sz w:val="32"/>
          <w:szCs w:val="32"/>
        </w:rPr>
        <w:t xml:space="preserve">: </w:t>
      </w:r>
    </w:p>
    <w:p w14:paraId="562024B2" w14:textId="5E50048C" w:rsidR="00CE574B" w:rsidRPr="006E639B" w:rsidRDefault="00500D33" w:rsidP="00D6376E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E639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Dr Atiya Yaseen and Dr </w:t>
      </w:r>
      <w:proofErr w:type="spellStart"/>
      <w:r w:rsidRPr="006E639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Angoori</w:t>
      </w:r>
      <w:proofErr w:type="spellEnd"/>
      <w:r w:rsidRPr="006E639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Rao</w:t>
      </w:r>
    </w:p>
    <w:p w14:paraId="2A2C93C3" w14:textId="77777777" w:rsidR="00312094" w:rsidRPr="00312094" w:rsidRDefault="00481A99" w:rsidP="00CE57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Clinical Features in adult p</w:t>
      </w:r>
      <w:r w:rsidR="00E929B2" w:rsidRPr="002113B5">
        <w:rPr>
          <w:rFonts w:ascii="Times New Roman" w:hAnsi="Times New Roman" w:cs="Times New Roman"/>
          <w:sz w:val="32"/>
          <w:szCs w:val="32"/>
        </w:rPr>
        <w:t>atients</w:t>
      </w:r>
      <w:r w:rsidR="005E22B1" w:rsidRPr="005E22B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14:paraId="0B2D642E" w14:textId="77777777" w:rsidR="005E22B1" w:rsidRPr="00BE2D6D" w:rsidRDefault="00590C77" w:rsidP="00BE2D6D">
      <w:pPr>
        <w:pStyle w:val="ListParagraph"/>
        <w:numPr>
          <w:ilvl w:val="0"/>
          <w:numId w:val="19"/>
        </w:numPr>
        <w:rPr>
          <w:rFonts w:ascii="Times New Roman" w:eastAsia="Calibri" w:hAnsi="Times New Roman" w:cs="Times New Roman"/>
          <w:b/>
          <w:sz w:val="32"/>
          <w:szCs w:val="32"/>
        </w:rPr>
      </w:pPr>
      <w:r w:rsidRPr="00BE2D6D">
        <w:rPr>
          <w:rFonts w:ascii="Times New Roman" w:hAnsi="Times New Roman" w:cs="Times New Roman"/>
          <w:sz w:val="32"/>
          <w:szCs w:val="32"/>
        </w:rPr>
        <w:t>Emerging s</w:t>
      </w:r>
      <w:r w:rsidR="00CE574B" w:rsidRPr="00BE2D6D">
        <w:rPr>
          <w:rFonts w:ascii="Times New Roman" w:hAnsi="Times New Roman" w:cs="Times New Roman"/>
          <w:sz w:val="32"/>
          <w:szCs w:val="32"/>
        </w:rPr>
        <w:t>pecial/atypical forms</w:t>
      </w:r>
    </w:p>
    <w:p w14:paraId="6768DEFF" w14:textId="77777777" w:rsidR="007E0D61" w:rsidRPr="002113B5" w:rsidRDefault="007E0D61" w:rsidP="00CE57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2113B5">
        <w:rPr>
          <w:rFonts w:ascii="Times New Roman" w:hAnsi="Times New Roman" w:cs="Times New Roman"/>
          <w:sz w:val="32"/>
          <w:szCs w:val="32"/>
        </w:rPr>
        <w:t>Clinical features in neonates, infants and children</w:t>
      </w:r>
      <w:r w:rsidR="005E22B1" w:rsidRPr="005E22B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14:paraId="3D3FD5DF" w14:textId="77777777" w:rsidR="005E22B1" w:rsidRPr="00C330DE" w:rsidRDefault="00C4228D" w:rsidP="00C330DE">
      <w:pPr>
        <w:pStyle w:val="ListParagraph"/>
        <w:numPr>
          <w:ilvl w:val="0"/>
          <w:numId w:val="4"/>
        </w:numPr>
        <w:spacing w:before="100" w:beforeAutospacing="1"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C330DE">
        <w:rPr>
          <w:rFonts w:ascii="Times New Roman" w:hAnsi="Times New Roman" w:cs="Times New Roman"/>
          <w:sz w:val="32"/>
          <w:szCs w:val="32"/>
        </w:rPr>
        <w:t>Complications of dermatophytosis</w:t>
      </w:r>
      <w:r w:rsidR="005E22B1" w:rsidRPr="00C330D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14:paraId="54FCA1CE" w14:textId="77777777" w:rsidR="007F0D15" w:rsidRPr="00773DD1" w:rsidRDefault="00392A52" w:rsidP="007F0D1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773DD1">
        <w:rPr>
          <w:rFonts w:ascii="Times New Roman" w:hAnsi="Times New Roman" w:cs="Times New Roman"/>
          <w:sz w:val="32"/>
          <w:szCs w:val="32"/>
        </w:rPr>
        <w:t>Dermatophytosis in institutionalized individuals</w:t>
      </w:r>
      <w:r w:rsidR="00481A9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14:paraId="7AD834D9" w14:textId="77777777" w:rsidR="007F0D15" w:rsidRDefault="007F0D15" w:rsidP="007F0D15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537060F1" w14:textId="77777777" w:rsidR="007F0D15" w:rsidRPr="007F0D15" w:rsidRDefault="007F0D15" w:rsidP="007F0D15">
      <w:pPr>
        <w:rPr>
          <w:rFonts w:ascii="Times New Roman" w:hAnsi="Times New Roman" w:cs="Times New Roman"/>
          <w:sz w:val="32"/>
          <w:szCs w:val="32"/>
        </w:rPr>
      </w:pPr>
    </w:p>
    <w:p w14:paraId="77426BCE" w14:textId="7EC7512B" w:rsidR="00D6376E" w:rsidRPr="00D6376E" w:rsidRDefault="00CE574B" w:rsidP="00D6376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D6376E">
        <w:rPr>
          <w:rFonts w:ascii="Times New Roman" w:hAnsi="Times New Roman" w:cs="Times New Roman"/>
          <w:color w:val="C00000"/>
          <w:sz w:val="32"/>
          <w:szCs w:val="32"/>
        </w:rPr>
        <w:t>Laboratory</w:t>
      </w:r>
      <w:r w:rsidR="00692F9C" w:rsidRPr="00D6376E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D6376E">
        <w:rPr>
          <w:rFonts w:ascii="Times New Roman" w:hAnsi="Times New Roman" w:cs="Times New Roman"/>
          <w:color w:val="C00000"/>
          <w:sz w:val="32"/>
          <w:szCs w:val="32"/>
        </w:rPr>
        <w:t>investigations,</w:t>
      </w:r>
      <w:r w:rsidR="00582353" w:rsidRPr="00D6376E">
        <w:rPr>
          <w:rFonts w:ascii="Times New Roman" w:hAnsi="Times New Roman" w:cs="Times New Roman"/>
          <w:color w:val="C00000"/>
          <w:sz w:val="32"/>
          <w:szCs w:val="32"/>
        </w:rPr>
        <w:t xml:space="preserve"> to include</w:t>
      </w:r>
      <w:r w:rsidR="00312094" w:rsidRPr="00D6376E">
        <w:rPr>
          <w:rFonts w:ascii="Times New Roman" w:eastAsia="Calibri" w:hAnsi="Times New Roman" w:cs="Times New Roman"/>
          <w:b/>
          <w:sz w:val="32"/>
          <w:szCs w:val="32"/>
        </w:rPr>
        <w:t xml:space="preserve"> -</w:t>
      </w:r>
      <w:r w:rsidR="00E929B2" w:rsidRPr="00D6376E">
        <w:rPr>
          <w:rFonts w:ascii="Times New Roman" w:hAnsi="Times New Roman" w:cs="Times New Roman"/>
          <w:sz w:val="32"/>
          <w:szCs w:val="32"/>
        </w:rPr>
        <w:t>Basic Invest</w:t>
      </w:r>
      <w:r w:rsidR="00692F9C" w:rsidRPr="00D6376E">
        <w:rPr>
          <w:rFonts w:ascii="Times New Roman" w:hAnsi="Times New Roman" w:cs="Times New Roman"/>
          <w:sz w:val="32"/>
          <w:szCs w:val="32"/>
        </w:rPr>
        <w:t>i</w:t>
      </w:r>
      <w:r w:rsidR="00E929B2" w:rsidRPr="00D6376E">
        <w:rPr>
          <w:rFonts w:ascii="Times New Roman" w:hAnsi="Times New Roman" w:cs="Times New Roman"/>
          <w:sz w:val="32"/>
          <w:szCs w:val="32"/>
        </w:rPr>
        <w:t>gations</w:t>
      </w:r>
      <w:r w:rsidR="00692F9C" w:rsidRPr="00D6376E">
        <w:rPr>
          <w:rFonts w:ascii="Times New Roman" w:hAnsi="Times New Roman" w:cs="Times New Roman"/>
          <w:sz w:val="32"/>
          <w:szCs w:val="32"/>
        </w:rPr>
        <w:t xml:space="preserve">: Smear examination, </w:t>
      </w:r>
      <w:proofErr w:type="spellStart"/>
      <w:r w:rsidR="00692F9C" w:rsidRPr="00D6376E">
        <w:rPr>
          <w:rFonts w:ascii="Times New Roman" w:hAnsi="Times New Roman" w:cs="Times New Roman"/>
          <w:sz w:val="32"/>
          <w:szCs w:val="32"/>
        </w:rPr>
        <w:t>dermoscopy</w:t>
      </w:r>
      <w:proofErr w:type="spellEnd"/>
      <w:r w:rsidR="00692F9C" w:rsidRPr="00D6376E">
        <w:rPr>
          <w:rFonts w:ascii="Times New Roman" w:hAnsi="Times New Roman" w:cs="Times New Roman"/>
          <w:sz w:val="32"/>
          <w:szCs w:val="32"/>
        </w:rPr>
        <w:t>, PAS, biopsy</w:t>
      </w:r>
      <w:r w:rsidR="00E72C84" w:rsidRPr="00D6376E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1943DDFC" w14:textId="5907F2C4" w:rsidR="00E929B2" w:rsidRPr="006E639B" w:rsidRDefault="00900101" w:rsidP="00D6376E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E639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Dr Patel</w:t>
      </w:r>
    </w:p>
    <w:p w14:paraId="5BA7DD9E" w14:textId="77777777" w:rsidR="00692F9C" w:rsidRPr="002113B5" w:rsidRDefault="00692F9C" w:rsidP="00960D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Culture and AFST</w:t>
      </w:r>
    </w:p>
    <w:p w14:paraId="51EDE4C4" w14:textId="77777777" w:rsidR="00960D3C" w:rsidRPr="002113B5" w:rsidRDefault="00960D3C" w:rsidP="00960D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2113B5">
        <w:rPr>
          <w:rFonts w:ascii="Times New Roman" w:hAnsi="Times New Roman" w:cs="Times New Roman"/>
          <w:sz w:val="32"/>
          <w:szCs w:val="32"/>
        </w:rPr>
        <w:t>Recent trend in rapid diagnostic technique for</w:t>
      </w:r>
      <w:r w:rsidR="00692F9C">
        <w:rPr>
          <w:rFonts w:ascii="Times New Roman" w:hAnsi="Times New Roman" w:cs="Times New Roman"/>
          <w:sz w:val="32"/>
          <w:szCs w:val="32"/>
        </w:rPr>
        <w:t xml:space="preserve"> diagnosis and resistance testing in </w:t>
      </w:r>
      <w:r w:rsidRPr="002113B5">
        <w:rPr>
          <w:rFonts w:ascii="Times New Roman" w:hAnsi="Times New Roman" w:cs="Times New Roman"/>
          <w:sz w:val="32"/>
          <w:szCs w:val="32"/>
        </w:rPr>
        <w:t>dermatophyt</w:t>
      </w:r>
      <w:r w:rsidR="00692F9C">
        <w:rPr>
          <w:rFonts w:ascii="Times New Roman" w:hAnsi="Times New Roman" w:cs="Times New Roman"/>
          <w:sz w:val="32"/>
          <w:szCs w:val="32"/>
        </w:rPr>
        <w:t>es</w:t>
      </w:r>
    </w:p>
    <w:p w14:paraId="2E6E2266" w14:textId="77777777" w:rsidR="00692F9C" w:rsidRDefault="00692F9C" w:rsidP="001D6F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Role of molecular methods and genome sequencing</w:t>
      </w:r>
    </w:p>
    <w:p w14:paraId="522A6BCF" w14:textId="77777777" w:rsidR="00A46FF0" w:rsidRDefault="00A46FF0" w:rsidP="00A46FF0">
      <w:pPr>
        <w:pStyle w:val="ListParagraph"/>
        <w:rPr>
          <w:rFonts w:ascii="Times New Roman" w:hAnsi="Times New Roman" w:cs="Times New Roman"/>
          <w:color w:val="C00000"/>
          <w:sz w:val="32"/>
          <w:szCs w:val="32"/>
        </w:rPr>
      </w:pPr>
    </w:p>
    <w:p w14:paraId="4076CC5A" w14:textId="77777777" w:rsidR="00582353" w:rsidRPr="00D6376E" w:rsidRDefault="00692F9C" w:rsidP="00256BF8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256BF8">
        <w:rPr>
          <w:rFonts w:ascii="Times New Roman" w:hAnsi="Times New Roman" w:cs="Times New Roman"/>
          <w:color w:val="C00000"/>
          <w:sz w:val="32"/>
          <w:szCs w:val="32"/>
        </w:rPr>
        <w:t>5</w:t>
      </w:r>
      <w:r w:rsidR="00335057" w:rsidRPr="00256BF8">
        <w:rPr>
          <w:rFonts w:ascii="Times New Roman" w:hAnsi="Times New Roman" w:cs="Times New Roman"/>
          <w:color w:val="C00000"/>
          <w:sz w:val="32"/>
          <w:szCs w:val="32"/>
        </w:rPr>
        <w:t>. Differential diagnosis of dermatophytosis</w:t>
      </w:r>
      <w:r w:rsidR="00ED7319" w:rsidRPr="00256BF8">
        <w:rPr>
          <w:rFonts w:ascii="Times New Roman" w:hAnsi="Times New Roman" w:cs="Times New Roman"/>
          <w:color w:val="C00000"/>
          <w:sz w:val="32"/>
          <w:szCs w:val="32"/>
        </w:rPr>
        <w:t>-</w:t>
      </w:r>
      <w:r w:rsidR="00ED7319" w:rsidRPr="00256BF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8C1B0F" w:rsidRPr="006E639B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Dr Sheetal Poojary</w:t>
      </w:r>
    </w:p>
    <w:p w14:paraId="288A5E9B" w14:textId="77777777" w:rsidR="00335057" w:rsidRPr="002113B5" w:rsidRDefault="00692F9C" w:rsidP="00D96E42">
      <w:pPr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6</w:t>
      </w:r>
      <w:r w:rsidR="00335057" w:rsidRPr="002113B5">
        <w:rPr>
          <w:rFonts w:ascii="Times New Roman" w:hAnsi="Times New Roman" w:cs="Times New Roman"/>
          <w:color w:val="C00000"/>
          <w:sz w:val="32"/>
          <w:szCs w:val="32"/>
        </w:rPr>
        <w:t>. Treatment, to include</w:t>
      </w:r>
    </w:p>
    <w:p w14:paraId="5F5C25D7" w14:textId="5171F54F" w:rsidR="00ED7319" w:rsidRDefault="00475CB5" w:rsidP="00ED73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 and new t</w:t>
      </w:r>
      <w:r w:rsidR="00692F9C">
        <w:rPr>
          <w:rFonts w:ascii="Times New Roman" w:hAnsi="Times New Roman" w:cs="Times New Roman"/>
          <w:sz w:val="32"/>
          <w:szCs w:val="32"/>
        </w:rPr>
        <w:t>opical drugs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53B1C">
        <w:rPr>
          <w:rFonts w:ascii="Times New Roman" w:hAnsi="Times New Roman" w:cs="Times New Roman"/>
          <w:sz w:val="32"/>
          <w:szCs w:val="32"/>
        </w:rPr>
        <w:t>-</w:t>
      </w:r>
      <w:r w:rsidR="00ED7319" w:rsidRPr="00ED731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A1505F">
        <w:rPr>
          <w:rFonts w:ascii="Times New Roman" w:eastAsia="Calibri" w:hAnsi="Times New Roman" w:cs="Times New Roman"/>
          <w:b/>
          <w:sz w:val="32"/>
          <w:szCs w:val="32"/>
        </w:rPr>
        <w:t xml:space="preserve">Dr </w:t>
      </w:r>
      <w:r w:rsidR="00281D12">
        <w:rPr>
          <w:rFonts w:ascii="Times New Roman" w:eastAsia="Calibri" w:hAnsi="Times New Roman" w:cs="Times New Roman"/>
          <w:b/>
          <w:sz w:val="32"/>
          <w:szCs w:val="32"/>
        </w:rPr>
        <w:t xml:space="preserve">Meghana </w:t>
      </w:r>
      <w:proofErr w:type="spellStart"/>
      <w:r w:rsidR="00A1505F">
        <w:rPr>
          <w:rFonts w:ascii="Times New Roman" w:eastAsia="Calibri" w:hAnsi="Times New Roman" w:cs="Times New Roman"/>
          <w:b/>
          <w:sz w:val="32"/>
          <w:szCs w:val="32"/>
        </w:rPr>
        <w:t>Phiske</w:t>
      </w:r>
      <w:proofErr w:type="spellEnd"/>
    </w:p>
    <w:p w14:paraId="6D249885" w14:textId="77777777" w:rsidR="00153B1C" w:rsidRPr="00F61466" w:rsidRDefault="00475CB5" w:rsidP="00153B1C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Old and new systemic 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="00E929B2" w:rsidRPr="002113B5">
        <w:rPr>
          <w:rFonts w:ascii="Times New Roman" w:hAnsi="Times New Roman" w:cs="Times New Roman"/>
          <w:sz w:val="32"/>
          <w:szCs w:val="32"/>
        </w:rPr>
        <w:t>gents</w:t>
      </w:r>
      <w:r w:rsidRPr="00475CB5">
        <w:rPr>
          <w:rFonts w:ascii="Times New Roman" w:hAnsi="Times New Roman" w:cs="Times New Roman"/>
          <w:sz w:val="32"/>
          <w:szCs w:val="32"/>
        </w:rPr>
        <w:t xml:space="preserve">  and</w:t>
      </w:r>
      <w:proofErr w:type="gramEnd"/>
      <w:r w:rsidRPr="00475C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</w:t>
      </w:r>
      <w:r w:rsidRPr="00475CB5">
        <w:rPr>
          <w:rFonts w:ascii="Times New Roman" w:hAnsi="Times New Roman" w:cs="Times New Roman"/>
          <w:sz w:val="32"/>
          <w:szCs w:val="32"/>
        </w:rPr>
        <w:t xml:space="preserve">ajor drug interactions </w:t>
      </w:r>
      <w:r w:rsidR="00153B1C" w:rsidRPr="00475CB5">
        <w:rPr>
          <w:rFonts w:ascii="Times New Roman" w:hAnsi="Times New Roman" w:cs="Times New Roman"/>
          <w:sz w:val="32"/>
          <w:szCs w:val="32"/>
        </w:rPr>
        <w:t>-</w:t>
      </w:r>
      <w:r w:rsidR="00153B1C" w:rsidRPr="00475CB5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A1505F" w:rsidRPr="00475CB5">
        <w:rPr>
          <w:rFonts w:ascii="Times New Roman" w:eastAsia="Calibri" w:hAnsi="Times New Roman" w:cs="Times New Roman"/>
          <w:b/>
          <w:sz w:val="32"/>
          <w:szCs w:val="32"/>
        </w:rPr>
        <w:t>Dr</w:t>
      </w:r>
      <w:r w:rsidR="00A1505F">
        <w:rPr>
          <w:rFonts w:ascii="Times New Roman" w:eastAsia="Calibri" w:hAnsi="Times New Roman" w:cs="Times New Roman"/>
          <w:b/>
          <w:sz w:val="32"/>
          <w:szCs w:val="32"/>
        </w:rPr>
        <w:t xml:space="preserve"> Preethi</w:t>
      </w:r>
    </w:p>
    <w:p w14:paraId="2FFC2A57" w14:textId="77777777" w:rsidR="00153B1C" w:rsidRPr="00DB6049" w:rsidRDefault="00E929B2" w:rsidP="00153B1C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2113B5">
        <w:rPr>
          <w:rFonts w:ascii="Times New Roman" w:hAnsi="Times New Roman" w:cs="Times New Roman"/>
          <w:sz w:val="32"/>
          <w:szCs w:val="32"/>
        </w:rPr>
        <w:t>Role and rationale of combination treatments (oral and topical)</w:t>
      </w:r>
      <w:r w:rsidR="00153B1C" w:rsidRPr="00153B1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153B1C"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="009F070E">
        <w:rPr>
          <w:rFonts w:ascii="Times New Roman" w:eastAsia="Calibri" w:hAnsi="Times New Roman" w:cs="Times New Roman"/>
          <w:b/>
          <w:sz w:val="32"/>
          <w:szCs w:val="32"/>
        </w:rPr>
        <w:t>Dr Adil</w:t>
      </w:r>
    </w:p>
    <w:p w14:paraId="77F1278A" w14:textId="38525649" w:rsidR="00153B1C" w:rsidRPr="00D6376E" w:rsidRDefault="00E929B2" w:rsidP="00475CB5">
      <w:pPr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</w:rPr>
      </w:pPr>
      <w:r w:rsidRPr="00153B1C">
        <w:rPr>
          <w:rFonts w:ascii="Times New Roman" w:hAnsi="Times New Roman" w:cs="Times New Roman"/>
          <w:sz w:val="32"/>
          <w:szCs w:val="32"/>
        </w:rPr>
        <w:t xml:space="preserve">Long term </w:t>
      </w:r>
      <w:proofErr w:type="gramStart"/>
      <w:r w:rsidRPr="00153B1C">
        <w:rPr>
          <w:rFonts w:ascii="Times New Roman" w:hAnsi="Times New Roman" w:cs="Times New Roman"/>
          <w:sz w:val="32"/>
          <w:szCs w:val="32"/>
        </w:rPr>
        <w:t>follow</w:t>
      </w:r>
      <w:proofErr w:type="gramEnd"/>
      <w:r w:rsidRPr="00153B1C">
        <w:rPr>
          <w:rFonts w:ascii="Times New Roman" w:hAnsi="Times New Roman" w:cs="Times New Roman"/>
          <w:sz w:val="32"/>
          <w:szCs w:val="32"/>
        </w:rPr>
        <w:t xml:space="preserve"> up after successful treatment</w:t>
      </w:r>
      <w:r w:rsidR="00475CB5">
        <w:rPr>
          <w:rFonts w:ascii="Times New Roman" w:hAnsi="Times New Roman" w:cs="Times New Roman"/>
          <w:sz w:val="32"/>
          <w:szCs w:val="32"/>
        </w:rPr>
        <w:t xml:space="preserve"> and relapse and its management</w:t>
      </w:r>
      <w:r w:rsidR="00475CB5" w:rsidRPr="00153B1C"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="0051411E" w:rsidRPr="006E639B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Dr </w:t>
      </w:r>
      <w:r w:rsidR="00C8258A" w:rsidRPr="006E639B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Nayan </w:t>
      </w:r>
      <w:r w:rsidR="0051411E" w:rsidRPr="006E639B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Patel</w:t>
      </w:r>
    </w:p>
    <w:p w14:paraId="7986D476" w14:textId="1376EF81" w:rsidR="00746887" w:rsidRPr="003A632A" w:rsidRDefault="00746887" w:rsidP="003A632A">
      <w:pPr>
        <w:rPr>
          <w:rFonts w:ascii="Times New Roman" w:hAnsi="Times New Roman" w:cs="Times New Roman"/>
          <w:sz w:val="32"/>
          <w:szCs w:val="32"/>
        </w:rPr>
      </w:pPr>
      <w:r w:rsidRPr="003A632A">
        <w:rPr>
          <w:rFonts w:ascii="Times New Roman" w:hAnsi="Times New Roman" w:cs="Times New Roman"/>
          <w:sz w:val="32"/>
          <w:szCs w:val="32"/>
        </w:rPr>
        <w:t xml:space="preserve">Patient and family education for dermatophytosis: </w:t>
      </w:r>
      <w:r w:rsidRPr="006E639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Dr </w:t>
      </w:r>
      <w:r w:rsidR="006E639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D</w:t>
      </w:r>
      <w:r w:rsidR="00D6376E" w:rsidRPr="006E639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G </w:t>
      </w:r>
      <w:proofErr w:type="spellStart"/>
      <w:r w:rsidRPr="006E639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Saple</w:t>
      </w:r>
      <w:proofErr w:type="spellEnd"/>
    </w:p>
    <w:p w14:paraId="4491B278" w14:textId="4EF7683C" w:rsidR="00746887" w:rsidRPr="003A632A" w:rsidRDefault="00746887" w:rsidP="003A632A">
      <w:pPr>
        <w:rPr>
          <w:rFonts w:ascii="Times New Roman" w:hAnsi="Times New Roman" w:cs="Times New Roman"/>
          <w:sz w:val="32"/>
          <w:szCs w:val="32"/>
        </w:rPr>
      </w:pPr>
      <w:r w:rsidRPr="003A632A">
        <w:rPr>
          <w:rFonts w:ascii="Times New Roman" w:hAnsi="Times New Roman" w:cs="Times New Roman"/>
          <w:sz w:val="32"/>
          <w:szCs w:val="32"/>
        </w:rPr>
        <w:t xml:space="preserve">Therapeutic ladder for treatment for </w:t>
      </w:r>
      <w:r w:rsidR="00475CB5" w:rsidRPr="003A632A">
        <w:rPr>
          <w:rFonts w:ascii="Times New Roman" w:hAnsi="Times New Roman" w:cs="Times New Roman"/>
          <w:sz w:val="32"/>
          <w:szCs w:val="32"/>
        </w:rPr>
        <w:t>dermatophytosis:</w:t>
      </w:r>
      <w:r w:rsidRPr="003A632A">
        <w:rPr>
          <w:rFonts w:ascii="Times New Roman" w:hAnsi="Times New Roman" w:cs="Times New Roman"/>
          <w:sz w:val="32"/>
          <w:szCs w:val="32"/>
        </w:rPr>
        <w:t xml:space="preserve"> </w:t>
      </w:r>
      <w:r w:rsidRPr="003A632A">
        <w:rPr>
          <w:rFonts w:ascii="Times New Roman" w:hAnsi="Times New Roman" w:cs="Times New Roman"/>
          <w:b/>
          <w:bCs/>
          <w:sz w:val="32"/>
          <w:szCs w:val="32"/>
        </w:rPr>
        <w:t xml:space="preserve">Dr </w:t>
      </w:r>
      <w:r w:rsidR="00C8258A">
        <w:rPr>
          <w:rFonts w:ascii="Times New Roman" w:hAnsi="Times New Roman" w:cs="Times New Roman"/>
          <w:b/>
          <w:bCs/>
          <w:sz w:val="32"/>
          <w:szCs w:val="32"/>
        </w:rPr>
        <w:t xml:space="preserve">Kabir </w:t>
      </w:r>
      <w:r w:rsidRPr="003A632A">
        <w:rPr>
          <w:rFonts w:ascii="Times New Roman" w:hAnsi="Times New Roman" w:cs="Times New Roman"/>
          <w:b/>
          <w:bCs/>
          <w:sz w:val="32"/>
          <w:szCs w:val="32"/>
        </w:rPr>
        <w:t>Sardana</w:t>
      </w:r>
    </w:p>
    <w:p w14:paraId="24788C53" w14:textId="77777777" w:rsidR="003A632A" w:rsidRPr="00D6376E" w:rsidRDefault="00475CB5" w:rsidP="003A632A">
      <w:pPr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="003A632A" w:rsidRPr="003A632A">
        <w:rPr>
          <w:rFonts w:ascii="Times New Roman" w:hAnsi="Times New Roman" w:cs="Times New Roman"/>
          <w:sz w:val="32"/>
          <w:szCs w:val="32"/>
        </w:rPr>
        <w:t xml:space="preserve">reatment protocol for children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A632A" w:rsidRPr="006E639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Dr Shashank Bhargav</w:t>
      </w:r>
    </w:p>
    <w:p w14:paraId="44A5B338" w14:textId="77777777" w:rsidR="009212B6" w:rsidRDefault="00153B1C" w:rsidP="009212B6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Special </w:t>
      </w:r>
      <w:r w:rsidR="00E929B2" w:rsidRPr="00153B1C">
        <w:rPr>
          <w:rFonts w:ascii="Times New Roman" w:hAnsi="Times New Roman" w:cs="Times New Roman"/>
          <w:sz w:val="32"/>
          <w:szCs w:val="32"/>
        </w:rPr>
        <w:t>Scenarios</w:t>
      </w:r>
      <w:r w:rsidRPr="00153B1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="00A1505F">
        <w:rPr>
          <w:rFonts w:ascii="Times New Roman" w:eastAsia="Calibri" w:hAnsi="Times New Roman" w:cs="Times New Roman"/>
          <w:b/>
          <w:sz w:val="32"/>
          <w:szCs w:val="32"/>
        </w:rPr>
        <w:t>Dr Ananta Khurana</w:t>
      </w:r>
    </w:p>
    <w:p w14:paraId="23D953A5" w14:textId="77777777" w:rsidR="0037704E" w:rsidRPr="002113B5" w:rsidRDefault="0037704E" w:rsidP="001F565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2113B5">
        <w:rPr>
          <w:rFonts w:ascii="Times New Roman" w:hAnsi="Times New Roman" w:cs="Times New Roman"/>
          <w:sz w:val="32"/>
          <w:szCs w:val="32"/>
        </w:rPr>
        <w:t>Modifications in treatment based on underlying systemic association</w:t>
      </w:r>
      <w:r w:rsidR="00692F9C">
        <w:rPr>
          <w:rFonts w:ascii="Times New Roman" w:hAnsi="Times New Roman" w:cs="Times New Roman"/>
          <w:sz w:val="32"/>
          <w:szCs w:val="32"/>
        </w:rPr>
        <w:t xml:space="preserve"> (liver/renal/cardiac diseases/immunosuppressed)</w:t>
      </w:r>
    </w:p>
    <w:p w14:paraId="636AB4C9" w14:textId="77777777" w:rsidR="0037704E" w:rsidRPr="002113B5" w:rsidRDefault="0037704E" w:rsidP="001F565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2113B5">
        <w:rPr>
          <w:rFonts w:ascii="Times New Roman" w:hAnsi="Times New Roman" w:cs="Times New Roman"/>
          <w:sz w:val="32"/>
          <w:szCs w:val="32"/>
        </w:rPr>
        <w:lastRenderedPageBreak/>
        <w:t xml:space="preserve">Changes in treatment protocols in elderly, pregnancy &amp; lactation, children and in covid situation </w:t>
      </w:r>
    </w:p>
    <w:p w14:paraId="742E1148" w14:textId="77777777" w:rsidR="002113B5" w:rsidRDefault="00692F9C" w:rsidP="002113B5">
      <w:pPr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7. </w:t>
      </w:r>
      <w:r w:rsidR="007D40FA" w:rsidRPr="002113B5">
        <w:rPr>
          <w:rFonts w:ascii="Times New Roman" w:hAnsi="Times New Roman" w:cs="Times New Roman"/>
          <w:color w:val="C00000"/>
          <w:sz w:val="32"/>
          <w:szCs w:val="32"/>
        </w:rPr>
        <w:t xml:space="preserve">Future </w:t>
      </w:r>
      <w:r w:rsidR="00E9451D">
        <w:rPr>
          <w:rFonts w:ascii="Times New Roman" w:hAnsi="Times New Roman" w:cs="Times New Roman"/>
          <w:color w:val="C00000"/>
          <w:sz w:val="32"/>
          <w:szCs w:val="32"/>
        </w:rPr>
        <w:t xml:space="preserve">prospective and directions for </w:t>
      </w:r>
      <w:r w:rsidR="001258F1">
        <w:rPr>
          <w:rFonts w:ascii="Times New Roman" w:hAnsi="Times New Roman" w:cs="Times New Roman"/>
          <w:color w:val="C00000"/>
          <w:sz w:val="32"/>
          <w:szCs w:val="32"/>
        </w:rPr>
        <w:t>research</w:t>
      </w:r>
      <w:r w:rsidR="001258F1" w:rsidRPr="002113B5">
        <w:rPr>
          <w:rFonts w:ascii="Times New Roman" w:hAnsi="Times New Roman" w:cs="Times New Roman"/>
          <w:color w:val="C00000"/>
          <w:sz w:val="32"/>
          <w:szCs w:val="32"/>
        </w:rPr>
        <w:t>:</w:t>
      </w:r>
      <w:r w:rsidR="008E630C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p w14:paraId="2659F676" w14:textId="751E179A" w:rsidR="00692F9C" w:rsidRDefault="00E9451D" w:rsidP="002113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we still need to know about the new strain</w:t>
      </w:r>
    </w:p>
    <w:p w14:paraId="6450D7B8" w14:textId="77777777" w:rsidR="00E9451D" w:rsidRPr="006E639B" w:rsidRDefault="00E9451D" w:rsidP="002113B5">
      <w:pP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Prospects for new drug development against dermatophytes</w:t>
      </w:r>
      <w:r w:rsidR="00153B1C">
        <w:rPr>
          <w:rFonts w:ascii="Times New Roman" w:hAnsi="Times New Roman" w:cs="Times New Roman"/>
          <w:sz w:val="32"/>
          <w:szCs w:val="32"/>
        </w:rPr>
        <w:t>-</w:t>
      </w:r>
      <w:r w:rsidR="00153B1C" w:rsidRPr="00153B1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346084" w:rsidRPr="006E639B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Dr Rashmi Jindal</w:t>
      </w:r>
    </w:p>
    <w:p w14:paraId="0C70994B" w14:textId="77777777" w:rsidR="00691FEF" w:rsidRPr="006E639B" w:rsidRDefault="00691FEF" w:rsidP="002113B5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91FEF">
        <w:rPr>
          <w:rFonts w:ascii="Times New Roman" w:eastAsia="Calibri" w:hAnsi="Times New Roman" w:cs="Times New Roman"/>
          <w:bCs/>
          <w:sz w:val="32"/>
          <w:szCs w:val="32"/>
        </w:rPr>
        <w:t xml:space="preserve">Vaccines for dermatophyte infections- </w:t>
      </w:r>
      <w:r w:rsidR="00346084" w:rsidRPr="006E639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Dr Deepali Rathod</w:t>
      </w:r>
    </w:p>
    <w:p w14:paraId="56B597DA" w14:textId="77777777" w:rsidR="003C361A" w:rsidRPr="00D6376E" w:rsidRDefault="003C361A" w:rsidP="003C361A">
      <w:pPr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</w:rPr>
      </w:pPr>
      <w:bookmarkStart w:id="0" w:name="_Hlk103707443"/>
    </w:p>
    <w:bookmarkEnd w:id="0"/>
    <w:p w14:paraId="0F8F7C96" w14:textId="77777777" w:rsidR="005C5879" w:rsidRPr="002113B5" w:rsidRDefault="005C5879" w:rsidP="00D96E42">
      <w:pPr>
        <w:rPr>
          <w:rFonts w:ascii="Times New Roman" w:hAnsi="Times New Roman" w:cs="Times New Roman"/>
          <w:sz w:val="32"/>
          <w:szCs w:val="32"/>
        </w:rPr>
      </w:pPr>
    </w:p>
    <w:p w14:paraId="0EAB39AC" w14:textId="77777777" w:rsidR="00335057" w:rsidRPr="002113B5" w:rsidRDefault="00335057" w:rsidP="00D96E42">
      <w:pPr>
        <w:rPr>
          <w:rFonts w:ascii="Times New Roman" w:hAnsi="Times New Roman" w:cs="Times New Roman"/>
          <w:sz w:val="32"/>
          <w:szCs w:val="32"/>
        </w:rPr>
      </w:pPr>
    </w:p>
    <w:sectPr w:rsidR="00335057" w:rsidRPr="002113B5" w:rsidSect="00852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4102" w14:textId="77777777" w:rsidR="00D94420" w:rsidRDefault="00D94420" w:rsidP="009212B6">
      <w:pPr>
        <w:spacing w:after="0" w:line="240" w:lineRule="auto"/>
      </w:pPr>
      <w:r>
        <w:separator/>
      </w:r>
    </w:p>
  </w:endnote>
  <w:endnote w:type="continuationSeparator" w:id="0">
    <w:p w14:paraId="40665900" w14:textId="77777777" w:rsidR="00D94420" w:rsidRDefault="00D94420" w:rsidP="0092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19453" w14:textId="77777777" w:rsidR="00D94420" w:rsidRDefault="00D94420" w:rsidP="009212B6">
      <w:pPr>
        <w:spacing w:after="0" w:line="240" w:lineRule="auto"/>
      </w:pPr>
      <w:r>
        <w:separator/>
      </w:r>
    </w:p>
  </w:footnote>
  <w:footnote w:type="continuationSeparator" w:id="0">
    <w:p w14:paraId="1A1A3CB0" w14:textId="77777777" w:rsidR="00D94420" w:rsidRDefault="00D94420" w:rsidP="00921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A11"/>
    <w:multiLevelType w:val="hybridMultilevel"/>
    <w:tmpl w:val="D610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0031"/>
    <w:multiLevelType w:val="hybridMultilevel"/>
    <w:tmpl w:val="326A7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47EA8"/>
    <w:multiLevelType w:val="hybridMultilevel"/>
    <w:tmpl w:val="7ECA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28B9"/>
    <w:multiLevelType w:val="hybridMultilevel"/>
    <w:tmpl w:val="F5020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09682C"/>
    <w:multiLevelType w:val="hybridMultilevel"/>
    <w:tmpl w:val="40DA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68DB"/>
    <w:multiLevelType w:val="hybridMultilevel"/>
    <w:tmpl w:val="E44CE4C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1E851A1B"/>
    <w:multiLevelType w:val="hybridMultilevel"/>
    <w:tmpl w:val="6012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A115D"/>
    <w:multiLevelType w:val="hybridMultilevel"/>
    <w:tmpl w:val="B5727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96015"/>
    <w:multiLevelType w:val="hybridMultilevel"/>
    <w:tmpl w:val="80746DB0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9" w15:restartNumberingAfterBreak="0">
    <w:nsid w:val="45C43682"/>
    <w:multiLevelType w:val="hybridMultilevel"/>
    <w:tmpl w:val="8994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C56F9"/>
    <w:multiLevelType w:val="hybridMultilevel"/>
    <w:tmpl w:val="D39A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D5F5C"/>
    <w:multiLevelType w:val="hybridMultilevel"/>
    <w:tmpl w:val="309EA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A86756"/>
    <w:multiLevelType w:val="hybridMultilevel"/>
    <w:tmpl w:val="592A1E8E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3" w15:restartNumberingAfterBreak="0">
    <w:nsid w:val="576330C4"/>
    <w:multiLevelType w:val="hybridMultilevel"/>
    <w:tmpl w:val="21CAB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8228A5"/>
    <w:multiLevelType w:val="hybridMultilevel"/>
    <w:tmpl w:val="ECD69322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5FDA07D5"/>
    <w:multiLevelType w:val="hybridMultilevel"/>
    <w:tmpl w:val="36EEA604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6" w15:restartNumberingAfterBreak="0">
    <w:nsid w:val="61984828"/>
    <w:multiLevelType w:val="hybridMultilevel"/>
    <w:tmpl w:val="91F8829C"/>
    <w:lvl w:ilvl="0" w:tplc="2F8EB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33AF7"/>
    <w:multiLevelType w:val="hybridMultilevel"/>
    <w:tmpl w:val="AAD4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0439D"/>
    <w:multiLevelType w:val="hybridMultilevel"/>
    <w:tmpl w:val="5F76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C428A"/>
    <w:multiLevelType w:val="hybridMultilevel"/>
    <w:tmpl w:val="FADC5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4402243">
    <w:abstractNumId w:val="7"/>
  </w:num>
  <w:num w:numId="2" w16cid:durableId="1131631892">
    <w:abstractNumId w:val="3"/>
  </w:num>
  <w:num w:numId="3" w16cid:durableId="495927582">
    <w:abstractNumId w:val="18"/>
  </w:num>
  <w:num w:numId="4" w16cid:durableId="1388719358">
    <w:abstractNumId w:val="9"/>
  </w:num>
  <w:num w:numId="5" w16cid:durableId="638538836">
    <w:abstractNumId w:val="8"/>
  </w:num>
  <w:num w:numId="6" w16cid:durableId="1426918469">
    <w:abstractNumId w:val="15"/>
  </w:num>
  <w:num w:numId="7" w16cid:durableId="1411266449">
    <w:abstractNumId w:val="19"/>
  </w:num>
  <w:num w:numId="8" w16cid:durableId="593363966">
    <w:abstractNumId w:val="14"/>
  </w:num>
  <w:num w:numId="9" w16cid:durableId="1530872140">
    <w:abstractNumId w:val="13"/>
  </w:num>
  <w:num w:numId="10" w16cid:durableId="1248466602">
    <w:abstractNumId w:val="4"/>
  </w:num>
  <w:num w:numId="11" w16cid:durableId="565653962">
    <w:abstractNumId w:val="12"/>
  </w:num>
  <w:num w:numId="12" w16cid:durableId="1161581748">
    <w:abstractNumId w:val="0"/>
  </w:num>
  <w:num w:numId="13" w16cid:durableId="572736963">
    <w:abstractNumId w:val="10"/>
  </w:num>
  <w:num w:numId="14" w16cid:durableId="1678190865">
    <w:abstractNumId w:val="17"/>
  </w:num>
  <w:num w:numId="15" w16cid:durableId="1840853512">
    <w:abstractNumId w:val="6"/>
  </w:num>
  <w:num w:numId="16" w16cid:durableId="1304651923">
    <w:abstractNumId w:val="2"/>
  </w:num>
  <w:num w:numId="17" w16cid:durableId="1870293383">
    <w:abstractNumId w:val="11"/>
  </w:num>
  <w:num w:numId="18" w16cid:durableId="822892660">
    <w:abstractNumId w:val="1"/>
  </w:num>
  <w:num w:numId="19" w16cid:durableId="15162059">
    <w:abstractNumId w:val="5"/>
  </w:num>
  <w:num w:numId="20" w16cid:durableId="4336730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2F6"/>
    <w:rsid w:val="00011131"/>
    <w:rsid w:val="0001585E"/>
    <w:rsid w:val="00037552"/>
    <w:rsid w:val="0005760A"/>
    <w:rsid w:val="00063529"/>
    <w:rsid w:val="000677AE"/>
    <w:rsid w:val="000930ED"/>
    <w:rsid w:val="000A2CE4"/>
    <w:rsid w:val="001255CB"/>
    <w:rsid w:val="001258F1"/>
    <w:rsid w:val="0014066C"/>
    <w:rsid w:val="001406D3"/>
    <w:rsid w:val="00153B1C"/>
    <w:rsid w:val="001C6546"/>
    <w:rsid w:val="001D6F7A"/>
    <w:rsid w:val="001F5658"/>
    <w:rsid w:val="002113B5"/>
    <w:rsid w:val="0025052E"/>
    <w:rsid w:val="00256BF8"/>
    <w:rsid w:val="00281D12"/>
    <w:rsid w:val="002A1E5F"/>
    <w:rsid w:val="0030303C"/>
    <w:rsid w:val="00312094"/>
    <w:rsid w:val="00335057"/>
    <w:rsid w:val="00346084"/>
    <w:rsid w:val="00351786"/>
    <w:rsid w:val="003518EE"/>
    <w:rsid w:val="00364319"/>
    <w:rsid w:val="00375B80"/>
    <w:rsid w:val="0037704E"/>
    <w:rsid w:val="0039111B"/>
    <w:rsid w:val="0039148C"/>
    <w:rsid w:val="00392A52"/>
    <w:rsid w:val="003A632A"/>
    <w:rsid w:val="003C361A"/>
    <w:rsid w:val="003D2952"/>
    <w:rsid w:val="003E5A1F"/>
    <w:rsid w:val="003F6E7C"/>
    <w:rsid w:val="004242B0"/>
    <w:rsid w:val="004522AD"/>
    <w:rsid w:val="00475CB5"/>
    <w:rsid w:val="00481A99"/>
    <w:rsid w:val="00486E84"/>
    <w:rsid w:val="004A31E7"/>
    <w:rsid w:val="004A6F90"/>
    <w:rsid w:val="004C753F"/>
    <w:rsid w:val="00500D33"/>
    <w:rsid w:val="00503C8D"/>
    <w:rsid w:val="0051411E"/>
    <w:rsid w:val="00534135"/>
    <w:rsid w:val="00560DC9"/>
    <w:rsid w:val="005620FB"/>
    <w:rsid w:val="00582353"/>
    <w:rsid w:val="00590C77"/>
    <w:rsid w:val="005C1961"/>
    <w:rsid w:val="005C5879"/>
    <w:rsid w:val="005D5EB2"/>
    <w:rsid w:val="005D722E"/>
    <w:rsid w:val="005E22B1"/>
    <w:rsid w:val="00660E5F"/>
    <w:rsid w:val="00691FEF"/>
    <w:rsid w:val="00692F9C"/>
    <w:rsid w:val="006A2BBF"/>
    <w:rsid w:val="006C47C8"/>
    <w:rsid w:val="006E5F8C"/>
    <w:rsid w:val="006E639B"/>
    <w:rsid w:val="00710EE4"/>
    <w:rsid w:val="00721634"/>
    <w:rsid w:val="007303D7"/>
    <w:rsid w:val="00746887"/>
    <w:rsid w:val="00773DD1"/>
    <w:rsid w:val="007742D4"/>
    <w:rsid w:val="00775A11"/>
    <w:rsid w:val="007B6EBD"/>
    <w:rsid w:val="007D04F8"/>
    <w:rsid w:val="007D40FA"/>
    <w:rsid w:val="007E0D61"/>
    <w:rsid w:val="007F0D15"/>
    <w:rsid w:val="0081457A"/>
    <w:rsid w:val="00852855"/>
    <w:rsid w:val="008A7F28"/>
    <w:rsid w:val="008C1B0F"/>
    <w:rsid w:val="008D5D67"/>
    <w:rsid w:val="008E6145"/>
    <w:rsid w:val="008E630C"/>
    <w:rsid w:val="00900101"/>
    <w:rsid w:val="00900EEE"/>
    <w:rsid w:val="00904BCD"/>
    <w:rsid w:val="0091490E"/>
    <w:rsid w:val="009212B6"/>
    <w:rsid w:val="00925763"/>
    <w:rsid w:val="00960D3C"/>
    <w:rsid w:val="00983A54"/>
    <w:rsid w:val="009C5293"/>
    <w:rsid w:val="009F070E"/>
    <w:rsid w:val="00A01EE9"/>
    <w:rsid w:val="00A1505F"/>
    <w:rsid w:val="00A46FF0"/>
    <w:rsid w:val="00A874C6"/>
    <w:rsid w:val="00AC6288"/>
    <w:rsid w:val="00AE72F6"/>
    <w:rsid w:val="00B357FE"/>
    <w:rsid w:val="00B44DB7"/>
    <w:rsid w:val="00B73A1E"/>
    <w:rsid w:val="00B73BBF"/>
    <w:rsid w:val="00B73BEF"/>
    <w:rsid w:val="00BA6EC7"/>
    <w:rsid w:val="00BB29E9"/>
    <w:rsid w:val="00BE2D6D"/>
    <w:rsid w:val="00C330DE"/>
    <w:rsid w:val="00C4228D"/>
    <w:rsid w:val="00C8258A"/>
    <w:rsid w:val="00CA1833"/>
    <w:rsid w:val="00CA789A"/>
    <w:rsid w:val="00CE574B"/>
    <w:rsid w:val="00D10287"/>
    <w:rsid w:val="00D27B33"/>
    <w:rsid w:val="00D43979"/>
    <w:rsid w:val="00D54C07"/>
    <w:rsid w:val="00D6376E"/>
    <w:rsid w:val="00D94420"/>
    <w:rsid w:val="00D94470"/>
    <w:rsid w:val="00D96E42"/>
    <w:rsid w:val="00DB5AFC"/>
    <w:rsid w:val="00DB6049"/>
    <w:rsid w:val="00E5170D"/>
    <w:rsid w:val="00E549EE"/>
    <w:rsid w:val="00E72C84"/>
    <w:rsid w:val="00E929B2"/>
    <w:rsid w:val="00E9451D"/>
    <w:rsid w:val="00ED7319"/>
    <w:rsid w:val="00EE3FBD"/>
    <w:rsid w:val="00EF1C5E"/>
    <w:rsid w:val="00F011A9"/>
    <w:rsid w:val="00F61466"/>
    <w:rsid w:val="00F873BC"/>
    <w:rsid w:val="00FB05D3"/>
    <w:rsid w:val="00FC7A6B"/>
    <w:rsid w:val="00FD5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58E2A"/>
  <w15:docId w15:val="{5ED4FBD1-42C7-2541-8860-A0ECDA62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B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113B5"/>
    <w:pPr>
      <w:spacing w:after="0" w:line="240" w:lineRule="auto"/>
    </w:pPr>
  </w:style>
  <w:style w:type="paragraph" w:customStyle="1" w:styleId="Heading">
    <w:name w:val="Heading"/>
    <w:next w:val="Normal"/>
    <w:rsid w:val="001255C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/>
      <w:outlineLvl w:val="0"/>
    </w:pPr>
    <w:rPr>
      <w:rFonts w:ascii="Cambria" w:eastAsia="Arial Unicode MS" w:hAnsi="Cambria" w:cs="Arial Unicode MS"/>
      <w:b/>
      <w:bCs/>
      <w:color w:val="365F91"/>
      <w:sz w:val="28"/>
      <w:szCs w:val="28"/>
      <w:u w:color="365F91"/>
      <w:bdr w:val="nil"/>
    </w:rPr>
  </w:style>
  <w:style w:type="paragraph" w:styleId="Header">
    <w:name w:val="header"/>
    <w:basedOn w:val="Normal"/>
    <w:link w:val="HeaderChar"/>
    <w:uiPriority w:val="99"/>
    <w:unhideWhenUsed/>
    <w:rsid w:val="00921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B6"/>
  </w:style>
  <w:style w:type="paragraph" w:styleId="Footer">
    <w:name w:val="footer"/>
    <w:basedOn w:val="Normal"/>
    <w:link w:val="FooterChar"/>
    <w:uiPriority w:val="99"/>
    <w:unhideWhenUsed/>
    <w:rsid w:val="00921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 Derma</dc:creator>
  <cp:lastModifiedBy>ankur mittal</cp:lastModifiedBy>
  <cp:revision>27</cp:revision>
  <dcterms:created xsi:type="dcterms:W3CDTF">2022-06-08T10:20:00Z</dcterms:created>
  <dcterms:modified xsi:type="dcterms:W3CDTF">2022-08-30T09:09:00Z</dcterms:modified>
</cp:coreProperties>
</file>