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AFABF" w14:textId="77777777" w:rsidR="00E927AA" w:rsidRDefault="00E927AA" w:rsidP="00B87655">
      <w:pPr>
        <w:pStyle w:val="Title"/>
        <w:spacing w:before="0" w:after="0" w:line="240" w:lineRule="auto"/>
        <w:jc w:val="left"/>
        <w:rPr>
          <w:rFonts w:ascii="Gabriola" w:hAnsi="Gabriola"/>
          <w:color w:val="1F3864"/>
          <w:u w:val="wave"/>
        </w:rPr>
      </w:pPr>
    </w:p>
    <w:p w14:paraId="3188051D" w14:textId="2005B220" w:rsidR="00E254F4" w:rsidRPr="001550A7" w:rsidRDefault="00E254F4" w:rsidP="008A1FC4">
      <w:pPr>
        <w:pStyle w:val="Title"/>
        <w:spacing w:before="0" w:after="0" w:line="240" w:lineRule="auto"/>
        <w:rPr>
          <w:rFonts w:ascii="Bodoni Bk BT" w:hAnsi="Bodoni Bk BT"/>
          <w:color w:val="44546A" w:themeColor="text2"/>
          <w:u w:val="thick"/>
        </w:rPr>
      </w:pPr>
      <w:r w:rsidRPr="001550A7">
        <w:rPr>
          <w:rFonts w:ascii="Bodoni Bk BT" w:hAnsi="Bodoni Bk BT"/>
          <w:color w:val="44546A" w:themeColor="text2"/>
          <w:u w:val="thick"/>
        </w:rPr>
        <w:t>PROPOSAL</w:t>
      </w:r>
      <w:r w:rsidR="005629DD" w:rsidRPr="001550A7">
        <w:rPr>
          <w:rFonts w:ascii="Bodoni Bk BT" w:hAnsi="Bodoni Bk BT"/>
          <w:color w:val="44546A" w:themeColor="text2"/>
          <w:u w:val="thick"/>
        </w:rPr>
        <w:t>S</w:t>
      </w:r>
      <w:r w:rsidRPr="001550A7">
        <w:rPr>
          <w:rFonts w:ascii="Bodoni Bk BT" w:hAnsi="Bodoni Bk BT"/>
          <w:color w:val="44546A" w:themeColor="text2"/>
          <w:u w:val="thick"/>
        </w:rPr>
        <w:t xml:space="preserve"> FOR COMBINED CENTRAL COUNCIL &amp; </w:t>
      </w:r>
      <w:r w:rsidR="005629DD" w:rsidRPr="001550A7">
        <w:rPr>
          <w:rFonts w:ascii="Bodoni Bk BT" w:hAnsi="Bodoni Bk BT"/>
          <w:color w:val="44546A" w:themeColor="text2"/>
          <w:u w:val="thick"/>
        </w:rPr>
        <w:t xml:space="preserve">CLOSING </w:t>
      </w:r>
      <w:r w:rsidRPr="001550A7">
        <w:rPr>
          <w:rFonts w:ascii="Bodoni Bk BT" w:hAnsi="Bodoni Bk BT"/>
          <w:color w:val="44546A" w:themeColor="text2"/>
          <w:u w:val="thick"/>
        </w:rPr>
        <w:t>AGBM MEETING  2020,</w:t>
      </w:r>
    </w:p>
    <w:p w14:paraId="4A38E63A" w14:textId="1A6912E9" w:rsidR="00E254F4" w:rsidRPr="001550A7" w:rsidRDefault="005629DD" w:rsidP="008A1FC4">
      <w:pPr>
        <w:pStyle w:val="Title"/>
        <w:spacing w:before="0" w:after="0" w:line="240" w:lineRule="auto"/>
        <w:rPr>
          <w:rFonts w:ascii="Bodoni Bk BT" w:hAnsi="Bodoni Bk BT"/>
          <w:color w:val="44546A" w:themeColor="text2"/>
          <w:u w:val="thick"/>
        </w:rPr>
      </w:pPr>
      <w:r w:rsidRPr="001550A7">
        <w:rPr>
          <w:rFonts w:ascii="Bodoni Bk BT" w:hAnsi="Bodoni Bk BT"/>
          <w:color w:val="44546A" w:themeColor="text2"/>
          <w:u w:val="thick"/>
        </w:rPr>
        <w:t xml:space="preserve">THURSDAY </w:t>
      </w:r>
      <w:r w:rsidR="00E254F4" w:rsidRPr="001550A7">
        <w:rPr>
          <w:rFonts w:ascii="Bodoni Bk BT" w:hAnsi="Bodoni Bk BT"/>
          <w:color w:val="44546A" w:themeColor="text2"/>
          <w:u w:val="thick"/>
        </w:rPr>
        <w:t>3</w:t>
      </w:r>
      <w:r w:rsidR="009477CF">
        <w:rPr>
          <w:rFonts w:ascii="Bodoni Bk BT" w:hAnsi="Bodoni Bk BT"/>
          <w:color w:val="44546A" w:themeColor="text2"/>
          <w:u w:val="thick"/>
        </w:rPr>
        <w:t>0</w:t>
      </w:r>
      <w:r w:rsidRPr="001550A7">
        <w:rPr>
          <w:rFonts w:ascii="Bodoni Bk BT" w:hAnsi="Bodoni Bk BT"/>
          <w:color w:val="44546A" w:themeColor="text2"/>
          <w:u w:val="thick"/>
          <w:vertAlign w:val="superscript"/>
        </w:rPr>
        <w:t>T</w:t>
      </w:r>
      <w:r w:rsidR="009477CF">
        <w:rPr>
          <w:rFonts w:ascii="Bodoni Bk BT" w:hAnsi="Bodoni Bk BT"/>
          <w:color w:val="44546A" w:themeColor="text2"/>
          <w:u w:val="thick"/>
          <w:vertAlign w:val="superscript"/>
        </w:rPr>
        <w:t>H</w:t>
      </w:r>
      <w:r w:rsidRPr="001550A7">
        <w:rPr>
          <w:rFonts w:ascii="Bodoni Bk BT" w:hAnsi="Bodoni Bk BT"/>
          <w:color w:val="44546A" w:themeColor="text2"/>
          <w:u w:val="thick"/>
        </w:rPr>
        <w:t xml:space="preserve"> </w:t>
      </w:r>
      <w:r w:rsidR="00E254F4" w:rsidRPr="001550A7">
        <w:rPr>
          <w:rFonts w:ascii="Bodoni Bk BT" w:hAnsi="Bodoni Bk BT"/>
          <w:color w:val="44546A" w:themeColor="text2"/>
          <w:u w:val="thick"/>
          <w:vertAlign w:val="superscript"/>
        </w:rPr>
        <w:t xml:space="preserve"> </w:t>
      </w:r>
      <w:r w:rsidR="00E254F4" w:rsidRPr="001550A7">
        <w:rPr>
          <w:rFonts w:ascii="Bodoni Bk BT" w:hAnsi="Bodoni Bk BT"/>
          <w:color w:val="44546A" w:themeColor="text2"/>
          <w:u w:val="thick"/>
        </w:rPr>
        <w:t>J</w:t>
      </w:r>
      <w:r w:rsidR="009477CF">
        <w:rPr>
          <w:rFonts w:ascii="Bodoni Bk BT" w:hAnsi="Bodoni Bk BT"/>
          <w:color w:val="44546A" w:themeColor="text2"/>
          <w:u w:val="thick"/>
        </w:rPr>
        <w:t>ANUARY</w:t>
      </w:r>
      <w:bookmarkStart w:id="0" w:name="_GoBack"/>
      <w:bookmarkEnd w:id="0"/>
      <w:r w:rsidR="00E254F4" w:rsidRPr="001550A7">
        <w:rPr>
          <w:rFonts w:ascii="Bodoni Bk BT" w:hAnsi="Bodoni Bk BT"/>
          <w:color w:val="44546A" w:themeColor="text2"/>
          <w:u w:val="thick"/>
        </w:rPr>
        <w:t xml:space="preserve"> 2020</w:t>
      </w:r>
    </w:p>
    <w:p w14:paraId="26271EC0" w14:textId="3C22A3AF" w:rsidR="001550A7" w:rsidRPr="001550A7" w:rsidRDefault="001550A7" w:rsidP="001550A7">
      <w:pPr>
        <w:rPr>
          <w:b/>
          <w:color w:val="44546A" w:themeColor="text2"/>
          <w:sz w:val="36"/>
          <w:szCs w:val="36"/>
          <w:lang w:val="en-US" w:bidi="ar-SA"/>
        </w:rPr>
      </w:pPr>
      <w:r w:rsidRPr="001550A7">
        <w:rPr>
          <w:color w:val="44546A" w:themeColor="text2"/>
          <w:lang w:val="en-US" w:bidi="ar-SA"/>
        </w:rPr>
        <w:t xml:space="preserve">                                                                       </w:t>
      </w:r>
      <w:r w:rsidRPr="001550A7">
        <w:rPr>
          <w:b/>
          <w:color w:val="44546A" w:themeColor="text2"/>
          <w:sz w:val="36"/>
          <w:szCs w:val="36"/>
          <w:lang w:val="en-US" w:bidi="ar-SA"/>
        </w:rPr>
        <w:t>Time: 12</w:t>
      </w:r>
      <w:r>
        <w:rPr>
          <w:b/>
          <w:color w:val="44546A" w:themeColor="text2"/>
          <w:sz w:val="36"/>
          <w:szCs w:val="36"/>
          <w:lang w:val="en-US" w:bidi="ar-SA"/>
        </w:rPr>
        <w:t xml:space="preserve">noon </w:t>
      </w:r>
      <w:r w:rsidRPr="001550A7">
        <w:rPr>
          <w:b/>
          <w:color w:val="44546A" w:themeColor="text2"/>
          <w:sz w:val="36"/>
          <w:szCs w:val="36"/>
          <w:lang w:val="en-US" w:bidi="ar-SA"/>
        </w:rPr>
        <w:t>-5 pm</w:t>
      </w:r>
    </w:p>
    <w:p w14:paraId="03E51DDC" w14:textId="77777777" w:rsidR="00E254F4" w:rsidRPr="001550A7" w:rsidRDefault="00E254F4" w:rsidP="008A1FC4">
      <w:pPr>
        <w:pStyle w:val="Title"/>
        <w:spacing w:before="0" w:after="0" w:line="240" w:lineRule="auto"/>
        <w:rPr>
          <w:rFonts w:ascii="Bodoni Bk BT" w:hAnsi="Bodoni Bk BT"/>
          <w:color w:val="44546A" w:themeColor="text2"/>
          <w:u w:val="thick"/>
        </w:rPr>
      </w:pPr>
      <w:r w:rsidRPr="001550A7">
        <w:rPr>
          <w:rFonts w:ascii="Bodoni Bk BT" w:hAnsi="Bodoni Bk BT"/>
          <w:color w:val="44546A" w:themeColor="text2"/>
          <w:u w:val="thick"/>
        </w:rPr>
        <w:t>DERMACON 2020 PUNE</w:t>
      </w:r>
    </w:p>
    <w:p w14:paraId="66F1DB0D" w14:textId="444C8E9A" w:rsidR="00731B85" w:rsidRDefault="00731B85" w:rsidP="00E254F4">
      <w:pPr>
        <w:rPr>
          <w:lang w:val="en-US"/>
        </w:rPr>
      </w:pPr>
    </w:p>
    <w:p w14:paraId="442F5705" w14:textId="77777777" w:rsidR="0093365D" w:rsidRDefault="0093365D" w:rsidP="00E254F4">
      <w:pPr>
        <w:rPr>
          <w:lang w:val="en-US"/>
        </w:rPr>
      </w:pPr>
    </w:p>
    <w:p w14:paraId="1B1BA0EC" w14:textId="02C50D2A" w:rsidR="00E17263" w:rsidRPr="003E0265" w:rsidRDefault="00E17263" w:rsidP="00E17263">
      <w:pPr>
        <w:shd w:val="clear" w:color="auto" w:fill="FFFFFF"/>
        <w:rPr>
          <w:rFonts w:ascii="Georgia" w:eastAsia="Times New Roman" w:hAnsi="Georgia" w:cs="Arial"/>
          <w:b/>
          <w:bCs/>
          <w:color w:val="FF0000"/>
          <w:lang w:eastAsia="en-IN"/>
        </w:rPr>
      </w:pPr>
      <w:r w:rsidRPr="003E0265">
        <w:rPr>
          <w:rFonts w:ascii="Georgia" w:eastAsia="Times New Roman" w:hAnsi="Georgia" w:cs="Arial"/>
          <w:b/>
          <w:bCs/>
          <w:color w:val="FF0000"/>
          <w:lang w:eastAsia="en-IN"/>
        </w:rPr>
        <w:t xml:space="preserve">PROPOSAL NO </w:t>
      </w:r>
      <w:r>
        <w:rPr>
          <w:rFonts w:ascii="Georgia" w:eastAsia="Times New Roman" w:hAnsi="Georgia" w:cs="Arial"/>
          <w:b/>
          <w:bCs/>
          <w:color w:val="FF0000"/>
          <w:lang w:eastAsia="en-IN"/>
        </w:rPr>
        <w:t>1</w:t>
      </w:r>
      <w:r w:rsidRPr="003E0265">
        <w:rPr>
          <w:rFonts w:ascii="Georgia" w:eastAsia="Times New Roman" w:hAnsi="Georgia" w:cs="Arial"/>
          <w:b/>
          <w:bCs/>
          <w:color w:val="FF0000"/>
          <w:lang w:eastAsia="en-IN"/>
        </w:rPr>
        <w:t>:</w:t>
      </w:r>
    </w:p>
    <w:p w14:paraId="0DF93E40"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Name of proposer/s: (5+1members)</w:t>
      </w:r>
    </w:p>
    <w:p w14:paraId="2DD5DFCA"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Feroz K (LM/K/3383), Rakhesh SV ( LM/K/ 4116),Salim T (LM/K/3344), Faizal MM ( LM/K/4122), Anuradha KB ( LM/K/4853), David Pudukadan (LM/K/4118)</w:t>
      </w:r>
    </w:p>
    <w:p w14:paraId="00F70740" w14:textId="77777777" w:rsidR="00E17263" w:rsidRPr="003E0265" w:rsidRDefault="00E17263" w:rsidP="00E17263">
      <w:pPr>
        <w:rPr>
          <w:rFonts w:ascii="Georgia" w:eastAsia="Times New Roman" w:hAnsi="Georgia" w:cs="Times New Roman"/>
          <w:lang w:eastAsia="en-IN"/>
        </w:rPr>
      </w:pPr>
    </w:p>
    <w:p w14:paraId="1FDDE4F0"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Is any one of the proposer members of CC? Yes</w:t>
      </w:r>
    </w:p>
    <w:p w14:paraId="1EA497FE" w14:textId="77777777" w:rsidR="00E17263" w:rsidRPr="003E0265" w:rsidRDefault="00E17263" w:rsidP="00E17263">
      <w:pPr>
        <w:rPr>
          <w:rFonts w:ascii="Georgia" w:eastAsia="Times New Roman" w:hAnsi="Georgia" w:cs="Times New Roman"/>
          <w:lang w:eastAsia="en-IN"/>
        </w:rPr>
      </w:pPr>
    </w:p>
    <w:p w14:paraId="2B67B138"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Is it related to administrative/policy/constitutional (select one) OR I/we are not able to classify and accept ECs view : Constitutional</w:t>
      </w:r>
    </w:p>
    <w:p w14:paraId="44068D8B"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 </w:t>
      </w:r>
    </w:p>
    <w:p w14:paraId="4A70E7AC"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How will it help IADVL? Brief introduction. </w:t>
      </w:r>
    </w:p>
    <w:p w14:paraId="68748F4B" w14:textId="77777777" w:rsidR="00E17263" w:rsidRPr="003E0265" w:rsidRDefault="00E17263" w:rsidP="00E17263">
      <w:pPr>
        <w:rPr>
          <w:rFonts w:ascii="Georgia" w:eastAsia="Times New Roman" w:hAnsi="Georgia" w:cs="Times New Roman"/>
          <w:lang w:eastAsia="en-IN"/>
        </w:rPr>
      </w:pPr>
    </w:p>
    <w:p w14:paraId="5AAA19F8"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One of the conditions of eligibility for the post of IADVL Joint Secretary is that he/she must have been actively involved in the affairs of the Association in an official capacity either at the Central level or at the Branch / Combined Branch level or a Central Council Member from a Branch for a minimum period of TWO YEARS either continuous or with breaks. In most of the states CC member posts are reserved for seniors or honorary for past national office bearers due to which members who are relatively young may not get a chance to become a CC member. As a result, many young, dynamic and capable members might lose their eligibility to contest for the post of Joint Secretary in IADVL election. For this reason the number of nominations for this prestigious post is declining .Hence a modification of the conditions of eligibility should be considered </w:t>
      </w:r>
    </w:p>
    <w:p w14:paraId="4AB3243F" w14:textId="77777777" w:rsidR="00E17263" w:rsidRPr="003E0265" w:rsidRDefault="00E17263" w:rsidP="00E17263">
      <w:pPr>
        <w:rPr>
          <w:rFonts w:ascii="Georgia" w:eastAsia="Times New Roman" w:hAnsi="Georgia" w:cs="Times New Roman"/>
          <w:lang w:eastAsia="en-IN"/>
        </w:rPr>
      </w:pPr>
    </w:p>
    <w:p w14:paraId="558266F8"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If constitutional – will it replace existing clause? Or modify? Give detail of the clause – page no. and clause no. </w:t>
      </w:r>
    </w:p>
    <w:p w14:paraId="06B50905"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 </w:t>
      </w:r>
    </w:p>
    <w:p w14:paraId="6A27BEE2"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Part I Rules and Regulations,Pages 36 – 37, Clause 24 Conditions of eligibility for office bearers, Sub clause d  </w:t>
      </w:r>
    </w:p>
    <w:p w14:paraId="11D2DB8A"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 </w:t>
      </w:r>
    </w:p>
    <w:p w14:paraId="613D0523"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lastRenderedPageBreak/>
        <w:t>(d) Joint Secretary</w:t>
      </w:r>
    </w:p>
    <w:p w14:paraId="7CFAFEE8"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 Should be member of the Association in good standing for the previous five years during which he or she must have no outstanding dues to the Association</w:t>
      </w:r>
    </w:p>
    <w:p w14:paraId="4411F966"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(ii) Should have a minimum experience of five years in the specialty of dermatology, venereology and/or leprology after having taken his or her postgraduate qualification in the specialty.</w:t>
      </w:r>
    </w:p>
    <w:p w14:paraId="0099A649"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(iii) Should be exclusively engaged in the practice, teaching and/ or research of the specialities of dermatology, venereology and/or leprology. </w:t>
      </w:r>
    </w:p>
    <w:p w14:paraId="218CE509"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(iv)</w:t>
      </w:r>
      <w:r w:rsidRPr="003E0265">
        <w:rPr>
          <w:rFonts w:ascii="Georgia" w:eastAsia="Times New Roman" w:hAnsi="Georgia" w:cs="Times New Roman"/>
          <w:b/>
          <w:bCs/>
          <w:i/>
          <w:iCs/>
          <w:lang w:eastAsia="en-IN"/>
        </w:rPr>
        <w:t>Must have been actively involved in the affairs of the Association in an official capacity either at the central level or at the branch/combined branch level or a Central Council Member from a branch for a minimum period of two years either continuously or with a break.</w:t>
      </w:r>
    </w:p>
    <w:p w14:paraId="353B4BAF"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 </w:t>
      </w:r>
    </w:p>
    <w:p w14:paraId="3ED34D81"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Proposal: </w:t>
      </w:r>
    </w:p>
    <w:p w14:paraId="4B5136A6"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Part I Rules and Regulations, Pages 36 – 37, Clause 24 Conditions of eligibility for office bearers, Sub clause d (iv)in IADVL Constitution to be modified as:</w:t>
      </w:r>
    </w:p>
    <w:p w14:paraId="05AA6C4E"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b/>
          <w:bCs/>
          <w:lang w:eastAsia="en-IN"/>
        </w:rPr>
        <w:t>Must have been actively involved in the affairs of the Association in an official capacity either at the central level or at the branch/combined branch level or a </w:t>
      </w:r>
      <w:r w:rsidRPr="003E0265">
        <w:rPr>
          <w:rFonts w:ascii="Georgia" w:eastAsia="Times New Roman" w:hAnsi="Georgia" w:cs="Times New Roman"/>
          <w:b/>
          <w:bCs/>
          <w:u w:val="single"/>
          <w:lang w:eastAsia="en-IN"/>
        </w:rPr>
        <w:t>State Council / Central Council </w:t>
      </w:r>
      <w:r w:rsidRPr="003E0265">
        <w:rPr>
          <w:rFonts w:ascii="Georgia" w:eastAsia="Times New Roman" w:hAnsi="Georgia" w:cs="Times New Roman"/>
          <w:b/>
          <w:bCs/>
          <w:lang w:eastAsia="en-IN"/>
        </w:rPr>
        <w:t>Member from a branch for a minimum period of two years either continuously or with a break.</w:t>
      </w:r>
    </w:p>
    <w:p w14:paraId="76099252"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 </w:t>
      </w:r>
    </w:p>
    <w:p w14:paraId="683F5783" w14:textId="77777777" w:rsidR="00E17263" w:rsidRPr="003E0265" w:rsidRDefault="00E17263" w:rsidP="00E17263">
      <w:pPr>
        <w:rPr>
          <w:rFonts w:ascii="Georgia" w:eastAsia="Times New Roman" w:hAnsi="Georgia" w:cs="Times New Roman"/>
          <w:lang w:eastAsia="en-IN"/>
        </w:rPr>
      </w:pPr>
      <w:r w:rsidRPr="003E0265">
        <w:rPr>
          <w:rFonts w:ascii="Georgia" w:eastAsia="Times New Roman" w:hAnsi="Georgia" w:cs="Times New Roman"/>
          <w:lang w:eastAsia="en-IN"/>
        </w:rPr>
        <w:t>Do you think this needs referral to any specific committee? </w:t>
      </w:r>
    </w:p>
    <w:p w14:paraId="610D2304" w14:textId="77777777" w:rsidR="00E17263" w:rsidRDefault="00E17263" w:rsidP="00E17263">
      <w:pPr>
        <w:rPr>
          <w:rFonts w:ascii="Georgia" w:eastAsia="Times New Roman" w:hAnsi="Georgia" w:cs="Times New Roman"/>
          <w:color w:val="000000" w:themeColor="text1"/>
          <w:lang w:eastAsia="en-IN"/>
        </w:rPr>
      </w:pPr>
      <w:r w:rsidRPr="00E83AC7">
        <w:rPr>
          <w:rFonts w:ascii="Georgia" w:eastAsia="Times New Roman" w:hAnsi="Georgia" w:cs="Times New Roman"/>
          <w:color w:val="000000" w:themeColor="text1"/>
          <w:lang w:eastAsia="en-IN"/>
        </w:rPr>
        <w:t>Yes, Constitution committee</w:t>
      </w:r>
    </w:p>
    <w:p w14:paraId="500535E8" w14:textId="77777777" w:rsidR="00E17263" w:rsidRDefault="00E17263" w:rsidP="00E17263">
      <w:pPr>
        <w:rPr>
          <w:rFonts w:ascii="Georgia" w:eastAsia="Times New Roman" w:hAnsi="Georgia" w:cs="Times New Roman"/>
          <w:color w:val="000000" w:themeColor="text1"/>
          <w:lang w:eastAsia="en-IN"/>
        </w:rPr>
      </w:pPr>
    </w:p>
    <w:p w14:paraId="6D8111BB" w14:textId="459A6709" w:rsidR="00B43E6F" w:rsidRPr="003E0265" w:rsidRDefault="00B43E6F" w:rsidP="00B43E6F">
      <w:pPr>
        <w:rPr>
          <w:rFonts w:ascii="Georgia" w:hAnsi="Georgia"/>
          <w:b/>
          <w:bCs/>
          <w:color w:val="FF0000"/>
          <w:lang w:val="en-US"/>
        </w:rPr>
      </w:pPr>
      <w:r w:rsidRPr="003E0265">
        <w:rPr>
          <w:rFonts w:ascii="Georgia" w:hAnsi="Georgia"/>
          <w:b/>
          <w:bCs/>
          <w:color w:val="FF0000"/>
          <w:lang w:val="en-US"/>
        </w:rPr>
        <w:t xml:space="preserve">PROPOSAL NO </w:t>
      </w:r>
      <w:r w:rsidR="00BA642F">
        <w:rPr>
          <w:rFonts w:ascii="Georgia" w:hAnsi="Georgia"/>
          <w:b/>
          <w:bCs/>
          <w:color w:val="FF0000"/>
          <w:lang w:val="en-US"/>
        </w:rPr>
        <w:t>2</w:t>
      </w:r>
      <w:r w:rsidR="006B7FD6">
        <w:rPr>
          <w:rFonts w:ascii="Georgia" w:hAnsi="Georgia"/>
          <w:b/>
          <w:bCs/>
          <w:color w:val="FF0000"/>
          <w:lang w:val="en-US"/>
        </w:rPr>
        <w:t>:</w:t>
      </w:r>
    </w:p>
    <w:p w14:paraId="0B9233BD" w14:textId="77777777" w:rsidR="00B43E6F" w:rsidRDefault="00B43E6F" w:rsidP="00B43E6F">
      <w:pPr>
        <w:shd w:val="clear" w:color="auto" w:fill="FFFFFF"/>
        <w:spacing w:after="120"/>
        <w:jc w:val="both"/>
        <w:rPr>
          <w:rFonts w:ascii="Georgia" w:eastAsia="Times New Roman" w:hAnsi="Georgia" w:cs="Calibri"/>
          <w:b/>
          <w:bCs/>
          <w:color w:val="C00000"/>
          <w:lang w:eastAsia="en-IN"/>
        </w:rPr>
      </w:pPr>
    </w:p>
    <w:p w14:paraId="02D7966E"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u w:val="single"/>
          <w:lang w:eastAsia="en-IN"/>
        </w:rPr>
        <w:t>Name of proposers</w:t>
      </w:r>
      <w:r w:rsidRPr="003E0265">
        <w:rPr>
          <w:rFonts w:ascii="Georgia" w:eastAsia="Times New Roman" w:hAnsi="Georgia" w:cs="Calibri"/>
          <w:color w:val="222222"/>
          <w:lang w:eastAsia="en-IN"/>
        </w:rPr>
        <w:t>: </w:t>
      </w:r>
      <w:r w:rsidRPr="003E0265">
        <w:rPr>
          <w:rFonts w:ascii="Georgia" w:hAnsi="Georgia" w:cs="Calibri"/>
          <w:b/>
          <w:bCs/>
          <w:color w:val="222222"/>
          <w:shd w:val="clear" w:color="auto" w:fill="FFFFFF"/>
        </w:rPr>
        <w:t>Dr.  Venkataram Mysore LM/KN/3211, Rashmi Sarkar(LM/ND/1543), Koushik Lahiri(LM/WB/2503), Deepak parikh(LM/M/852),Shyam Verma(LM/G/526), Suresh Joshipura(LM/G/409)</w:t>
      </w:r>
    </w:p>
    <w:p w14:paraId="23B2B95A"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b/>
          <w:bCs/>
          <w:color w:val="222222"/>
          <w:lang w:eastAsia="en-IN"/>
        </w:rPr>
        <w:t>Proposal : DERMACON INTERNATIONAL needs separate proposals as mentioned below</w:t>
      </w:r>
    </w:p>
    <w:p w14:paraId="1A7D7ECD" w14:textId="77777777" w:rsidR="00B43E6F" w:rsidRPr="009E3A75" w:rsidRDefault="00B43E6F" w:rsidP="00B43E6F">
      <w:pPr>
        <w:shd w:val="clear" w:color="auto" w:fill="FFFFFF"/>
        <w:spacing w:after="120"/>
        <w:jc w:val="both"/>
        <w:rPr>
          <w:rFonts w:ascii="Georgia" w:eastAsia="Times New Roman" w:hAnsi="Georgia" w:cs="Calibri"/>
          <w:color w:val="222222"/>
          <w:lang w:eastAsia="en-IN"/>
        </w:rPr>
      </w:pPr>
      <w:r w:rsidRPr="009E3A75">
        <w:rPr>
          <w:rFonts w:ascii="Georgia" w:eastAsia="Times New Roman" w:hAnsi="Georgia" w:cs="Calibri"/>
          <w:color w:val="222222"/>
          <w:lang w:eastAsia="en-IN"/>
        </w:rPr>
        <w:t>Background:  It has already been passed that DMERAOCN INTERNATIONAL WILL BE ORGANIZED ONCE IN 4 YEARS, IN THE YEAR OF WCD. NEXT ONE IS IN 2023.These proposals are made in the light of experience gained during the DERMACON INTERNATIONAL IN BANGALORE  . DERMACON INTERNATIONAL needs a venue which suits international travel, hotels, and other requirements. It also needs marketing on social media and the program should  time and hall for international sessions. These may require additional  organization , expertise and expenditure. Since we are developing DERMACON INTERNATIONAL LIKE EADV AND AAD, additional SOPs are needed</w:t>
      </w:r>
    </w:p>
    <w:p w14:paraId="5B76456E" w14:textId="77777777" w:rsidR="00B43E6F" w:rsidRPr="009E3A75" w:rsidRDefault="00B43E6F" w:rsidP="00B43E6F">
      <w:pPr>
        <w:shd w:val="clear" w:color="auto" w:fill="FFFFFF"/>
        <w:spacing w:after="120"/>
        <w:jc w:val="both"/>
        <w:rPr>
          <w:rFonts w:ascii="Georgia" w:eastAsia="Times New Roman" w:hAnsi="Georgia" w:cs="Calibri"/>
          <w:color w:val="222222"/>
          <w:lang w:eastAsia="en-IN"/>
        </w:rPr>
      </w:pPr>
      <w:r w:rsidRPr="009E3A75">
        <w:rPr>
          <w:rFonts w:ascii="Georgia" w:eastAsia="Times New Roman" w:hAnsi="Georgia" w:cs="Calibri"/>
          <w:color w:val="222222"/>
          <w:lang w:eastAsia="en-IN"/>
        </w:rPr>
        <w:t> </w:t>
      </w:r>
    </w:p>
    <w:p w14:paraId="63526753" w14:textId="77777777" w:rsidR="00B43E6F" w:rsidRPr="009E3A75" w:rsidRDefault="00B43E6F" w:rsidP="00B43E6F">
      <w:pPr>
        <w:shd w:val="clear" w:color="auto" w:fill="FFFFFF"/>
        <w:spacing w:after="120"/>
        <w:jc w:val="both"/>
        <w:rPr>
          <w:rFonts w:ascii="Georgia" w:eastAsia="Times New Roman" w:hAnsi="Georgia" w:cs="Calibri"/>
          <w:color w:val="222222"/>
          <w:lang w:eastAsia="en-IN"/>
        </w:rPr>
      </w:pPr>
      <w:r w:rsidRPr="009E3A75">
        <w:rPr>
          <w:rFonts w:ascii="Georgia" w:eastAsia="Times New Roman" w:hAnsi="Georgia" w:cs="Calibri"/>
          <w:color w:val="222222"/>
          <w:lang w:eastAsia="en-IN"/>
        </w:rPr>
        <w:t> </w:t>
      </w:r>
    </w:p>
    <w:p w14:paraId="6B52B73D"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9E3A75">
        <w:rPr>
          <w:rFonts w:ascii="Georgia" w:eastAsia="Times New Roman" w:hAnsi="Georgia" w:cs="Calibri"/>
          <w:color w:val="222222"/>
          <w:lang w:eastAsia="en-IN"/>
        </w:rPr>
        <w:lastRenderedPageBreak/>
        <w:t>How will it help IADVL?</w:t>
      </w:r>
      <w:r w:rsidRPr="003E0265">
        <w:rPr>
          <w:rFonts w:ascii="Georgia" w:eastAsia="Times New Roman" w:hAnsi="Georgia" w:cs="Calibri"/>
          <w:color w:val="222222"/>
          <w:lang w:eastAsia="en-IN"/>
        </w:rPr>
        <w:t xml:space="preserve"> It will lead to better organization of DERMACON INTERNATIONAL smoothly</w:t>
      </w:r>
    </w:p>
    <w:p w14:paraId="5F4C8210"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u w:val="single"/>
          <w:lang w:eastAsia="en-IN"/>
        </w:rPr>
        <w:t>If constitutional – will it replace existing clause? Or modify?</w:t>
      </w:r>
      <w:r w:rsidRPr="003E0265">
        <w:rPr>
          <w:rFonts w:ascii="Georgia" w:eastAsia="Times New Roman" w:hAnsi="Georgia" w:cs="Calibri"/>
          <w:color w:val="222222"/>
          <w:lang w:eastAsia="en-IN"/>
        </w:rPr>
        <w:t> This is not constitutional- this will only be added to SOPs.</w:t>
      </w:r>
    </w:p>
    <w:p w14:paraId="15269707"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u w:val="single"/>
          <w:lang w:eastAsia="en-IN"/>
        </w:rPr>
        <w:t>Proposal</w:t>
      </w:r>
      <w:r w:rsidRPr="003E0265">
        <w:rPr>
          <w:rFonts w:ascii="Georgia" w:eastAsia="Times New Roman" w:hAnsi="Georgia" w:cs="Calibri"/>
          <w:color w:val="222222"/>
          <w:lang w:eastAsia="en-IN"/>
        </w:rPr>
        <w:t>: 1. The election  announcement  will be named as  DERMACON INTERNATIONAL</w:t>
      </w:r>
    </w:p>
    <w:p w14:paraId="047C9AA6"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2. THE VENUE  which is proposed for DERMACON INTERNATIONAL SHOULD HAVE PROPER BUILDING AND NOT NEED  TOO MANY TENTS. It should befit  an international congress. Smaller cities with smaller venues, without international airport, limited number of hotels are not suitable</w:t>
      </w:r>
    </w:p>
    <w:p w14:paraId="3B458123"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3. The city should have access for international air  travel AND  It should have adequate number of  five star hotels to cater for international delegates</w:t>
      </w:r>
    </w:p>
    <w:p w14:paraId="7477E358"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4. It should have delegate fee in Dollars for international delegates</w:t>
      </w:r>
    </w:p>
    <w:p w14:paraId="365999AF"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5. Scientific program should have a hall for international sessions, time for international quiz, international free paper session, International quiz</w:t>
      </w:r>
    </w:p>
    <w:p w14:paraId="2669AC03"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6.International scholarships also need to be awarded to encourage delegates</w:t>
      </w:r>
    </w:p>
    <w:p w14:paraId="3EF8B5F9"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7. It needs separate social media marketing and a bud</w:t>
      </w:r>
      <w:r>
        <w:rPr>
          <w:rFonts w:ascii="Georgia" w:eastAsia="Times New Roman" w:hAnsi="Georgia" w:cs="Calibri"/>
          <w:color w:val="222222"/>
          <w:lang w:eastAsia="en-IN"/>
        </w:rPr>
        <w:t>g</w:t>
      </w:r>
      <w:r w:rsidRPr="003E0265">
        <w:rPr>
          <w:rFonts w:ascii="Georgia" w:eastAsia="Times New Roman" w:hAnsi="Georgia" w:cs="Calibri"/>
          <w:color w:val="222222"/>
          <w:lang w:eastAsia="en-IN"/>
        </w:rPr>
        <w:t>et  is needed for the same by IADVL HQ</w:t>
      </w:r>
    </w:p>
    <w:p w14:paraId="6669E4DA"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8. The bidding team needs to understand these requirements.</w:t>
      </w:r>
    </w:p>
    <w:p w14:paraId="077D5F68"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9. An international  coordinator needs to be appointed by the local organizingg team who will work closely with international liason cell to ensure success. This will be named in the submission of the bid along with org chair, org secy and scientific chair and later approved in the general body</w:t>
      </w:r>
    </w:p>
    <w:p w14:paraId="6FC1D4F2"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10. Venue inspection team will inspect in the light of above requirements.</w:t>
      </w:r>
    </w:p>
    <w:p w14:paraId="7A1342A5" w14:textId="77777777" w:rsidR="00B43E6F" w:rsidRPr="003E0265" w:rsidRDefault="00B43E6F" w:rsidP="00B43E6F">
      <w:pPr>
        <w:shd w:val="clear" w:color="auto" w:fill="FFFFFF"/>
        <w:spacing w:after="120"/>
        <w:jc w:val="both"/>
        <w:rPr>
          <w:rFonts w:ascii="Georgia" w:eastAsia="Times New Roman" w:hAnsi="Georgia" w:cs="Calibri"/>
          <w:color w:val="222222"/>
          <w:lang w:eastAsia="en-IN"/>
        </w:rPr>
      </w:pPr>
      <w:r w:rsidRPr="003E0265">
        <w:rPr>
          <w:rFonts w:ascii="Georgia" w:eastAsia="Times New Roman" w:hAnsi="Georgia" w:cs="Calibri"/>
          <w:color w:val="222222"/>
          <w:lang w:eastAsia="en-IN"/>
        </w:rPr>
        <w:t>These will be implemented in the election for 2023 DERMACON INTERNATIONAL  to be held in 2020 . Hence it needs to be approved now.</w:t>
      </w:r>
    </w:p>
    <w:p w14:paraId="03FD0947" w14:textId="411C3D27" w:rsidR="00285C3F" w:rsidRDefault="00285C3F" w:rsidP="00E254F4">
      <w:pPr>
        <w:rPr>
          <w:lang w:val="en-US"/>
        </w:rPr>
      </w:pPr>
    </w:p>
    <w:p w14:paraId="34027BAF" w14:textId="36377A17" w:rsidR="00285C3F" w:rsidRPr="00285C3F" w:rsidRDefault="00285C3F" w:rsidP="00285C3F">
      <w:pPr>
        <w:pStyle w:val="NormalWeb"/>
        <w:shd w:val="clear" w:color="auto" w:fill="FFFFFF"/>
        <w:spacing w:before="0" w:beforeAutospacing="0" w:after="0" w:afterAutospacing="0" w:line="324" w:lineRule="atLeast"/>
        <w:jc w:val="both"/>
        <w:rPr>
          <w:rStyle w:val="m-6602518616345219646m-3290107222431319789bumpedfont15"/>
          <w:b/>
          <w:bCs/>
          <w:color w:val="FF0000"/>
        </w:rPr>
      </w:pPr>
      <w:r w:rsidRPr="00285C3F">
        <w:rPr>
          <w:rStyle w:val="m-6602518616345219646m-3290107222431319789bumpedfont15"/>
          <w:b/>
          <w:bCs/>
          <w:color w:val="FF0000"/>
        </w:rPr>
        <w:t xml:space="preserve">Proposal No </w:t>
      </w:r>
      <w:r w:rsidR="00C8219D">
        <w:rPr>
          <w:rStyle w:val="m-6602518616345219646m-3290107222431319789bumpedfont15"/>
          <w:b/>
          <w:bCs/>
          <w:color w:val="FF0000"/>
        </w:rPr>
        <w:t>3</w:t>
      </w:r>
      <w:r w:rsidR="00BA642F">
        <w:rPr>
          <w:rStyle w:val="m-6602518616345219646m-3290107222431319789bumpedfont15"/>
          <w:b/>
          <w:bCs/>
          <w:color w:val="FF0000"/>
        </w:rPr>
        <w:t>:</w:t>
      </w:r>
    </w:p>
    <w:p w14:paraId="5E4FA68A" w14:textId="77777777" w:rsidR="00285C3F" w:rsidRPr="00C05351" w:rsidRDefault="00285C3F" w:rsidP="00285C3F">
      <w:pPr>
        <w:pStyle w:val="NormalWeb"/>
        <w:shd w:val="clear" w:color="auto" w:fill="FFFFFF"/>
        <w:spacing w:before="0" w:beforeAutospacing="0" w:after="0" w:afterAutospacing="0" w:line="324" w:lineRule="atLeast"/>
        <w:jc w:val="both"/>
        <w:rPr>
          <w:rStyle w:val="m-6602518616345219646m-3290107222431319789bumpedfont15"/>
          <w:b/>
          <w:bCs/>
          <w:color w:val="222222"/>
        </w:rPr>
      </w:pPr>
    </w:p>
    <w:p w14:paraId="30B4DE4A"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b/>
          <w:bCs/>
          <w:color w:val="222222"/>
        </w:rPr>
        <w:t>IADVL association with other countries Dermatology association as member societies </w:t>
      </w:r>
    </w:p>
    <w:p w14:paraId="25C094C7" w14:textId="77777777" w:rsidR="00285C3F" w:rsidRPr="00C05351" w:rsidRDefault="00285C3F" w:rsidP="00285C3F">
      <w:pPr>
        <w:pStyle w:val="NormalWeb"/>
        <w:shd w:val="clear" w:color="auto" w:fill="FFFFFF"/>
        <w:spacing w:before="0" w:beforeAutospacing="0" w:after="0" w:afterAutospacing="0" w:line="324" w:lineRule="atLeast"/>
        <w:jc w:val="both"/>
        <w:rPr>
          <w:rStyle w:val="m-6602518616345219646m-3290107222431319789bumpedfont15"/>
          <w:b/>
          <w:bCs/>
          <w:color w:val="222222"/>
          <w:u w:val="single"/>
        </w:rPr>
      </w:pPr>
    </w:p>
    <w:p w14:paraId="68184C3D"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b/>
          <w:bCs/>
          <w:color w:val="222222"/>
          <w:u w:val="single"/>
        </w:rPr>
        <w:t>Name of proposer/s</w:t>
      </w:r>
      <w:r w:rsidRPr="00C05351">
        <w:rPr>
          <w:rStyle w:val="m-6602518616345219646m-3290107222431319789bumpedfont15"/>
          <w:color w:val="222222"/>
        </w:rPr>
        <w:t>: P Narasimha Rao(LM/TS/134), Dr Shashikumar B M (LM/KN/5241), Dr Umashankar Nagaraju(LM/KN/3455), Dr Dr Ramesh Bhat (LM/KN/2051),  Dr Kiran Godse (LM/M/701),  and others</w:t>
      </w:r>
    </w:p>
    <w:p w14:paraId="0731B7F9" w14:textId="77777777" w:rsidR="00285C3F" w:rsidRPr="00C05351" w:rsidRDefault="00285C3F" w:rsidP="00285C3F">
      <w:pPr>
        <w:pStyle w:val="NormalWeb"/>
        <w:shd w:val="clear" w:color="auto" w:fill="FFFFFF"/>
        <w:spacing w:before="0" w:beforeAutospacing="0" w:after="0" w:afterAutospacing="0" w:line="324" w:lineRule="atLeast"/>
        <w:jc w:val="both"/>
        <w:rPr>
          <w:rStyle w:val="m-6602518616345219646m-3290107222431319789bumpedfont15"/>
          <w:b/>
          <w:bCs/>
          <w:color w:val="222222"/>
        </w:rPr>
      </w:pPr>
    </w:p>
    <w:p w14:paraId="196B8FF2"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b/>
          <w:bCs/>
          <w:color w:val="222222"/>
        </w:rPr>
        <w:t>Proposal :</w:t>
      </w:r>
      <w:r w:rsidRPr="00C05351">
        <w:rPr>
          <w:rStyle w:val="m-6602518616345219646m-3290107222431319789bumpedfont15"/>
          <w:color w:val="222222"/>
        </w:rPr>
        <w:t> Affiliation of other county societies as IADVL member societies</w:t>
      </w:r>
    </w:p>
    <w:p w14:paraId="4E7DEB23"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color w:val="222222"/>
        </w:rPr>
        <w:t>Background: IADVL is one of the fast-growingassociations and known for its academic and administrative excellence. Many regional countries likes Afghanistan wants to get associated with us and desires to improve Dermatology on their counties, and I fact we received a request on these lines from Afghanistan.  Currently, IADVL is accepting or not offering affiliate member society status to other ‘country dermatology societies’.  </w:t>
      </w:r>
    </w:p>
    <w:p w14:paraId="4FB28EB5"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p>
    <w:p w14:paraId="10198C4D"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color w:val="222222"/>
        </w:rPr>
        <w:lastRenderedPageBreak/>
        <w:t>We proposed that IADVL should grant /offer those dermatology societies a ‘affiliate members societies status’ and encourage them to take part our national conferences, apart from providing them academic and administrative inputs /scholarships. </w:t>
      </w:r>
    </w:p>
    <w:p w14:paraId="3F281195"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p>
    <w:p w14:paraId="7F375006"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color w:val="222222"/>
        </w:rPr>
        <w:t>No financial implication from us and on contrary IADVL can charge for such the affiliation in principle. </w:t>
      </w:r>
    </w:p>
    <w:p w14:paraId="080600A7"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p>
    <w:p w14:paraId="6953AD8E" w14:textId="77777777" w:rsidR="00285C3F" w:rsidRPr="00C05351" w:rsidRDefault="00285C3F" w:rsidP="00285C3F">
      <w:pPr>
        <w:pStyle w:val="NormalWeb"/>
        <w:shd w:val="clear" w:color="auto" w:fill="FFFFFF"/>
        <w:spacing w:before="0" w:beforeAutospacing="0" w:after="0" w:afterAutospacing="0" w:line="324" w:lineRule="atLeast"/>
        <w:jc w:val="both"/>
        <w:rPr>
          <w:rStyle w:val="m-6602518616345219646m-3290107222431319789bumpedfont15"/>
          <w:color w:val="222222"/>
        </w:rPr>
      </w:pPr>
      <w:r w:rsidRPr="00C05351">
        <w:rPr>
          <w:rStyle w:val="m-6602518616345219646m-3290107222431319789bumpedfont15"/>
          <w:b/>
          <w:bCs/>
          <w:color w:val="222222"/>
        </w:rPr>
        <w:t>Proposal:</w:t>
      </w:r>
      <w:r w:rsidRPr="00C05351">
        <w:rPr>
          <w:rStyle w:val="m-6602518616345219646m-3290107222431319789bumpedfont15"/>
          <w:color w:val="222222"/>
        </w:rPr>
        <w:t> Request cc to considering initiating/ granting  ‘IADVL affiliate member status’   to ‘country dermatology associations’ of Asia and Africa  or any one else, who approach us. Modalities can be worked out once the proposal is agreed in principle. </w:t>
      </w:r>
    </w:p>
    <w:p w14:paraId="4A3604D7"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p>
    <w:p w14:paraId="1564874C"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b/>
          <w:bCs/>
          <w:color w:val="222222"/>
        </w:rPr>
        <w:t>How will it help IADVL</w:t>
      </w:r>
      <w:r w:rsidRPr="00C05351">
        <w:rPr>
          <w:rStyle w:val="m-6602518616345219646m-3290107222431319789bumpedfont15"/>
          <w:color w:val="222222"/>
        </w:rPr>
        <w:t>? It will help IADVL to grow both regionally and globally. And we can provide assistance these smaller societies to grow further. </w:t>
      </w:r>
    </w:p>
    <w:p w14:paraId="4CA72442" w14:textId="77777777" w:rsidR="00285C3F" w:rsidRPr="00C05351" w:rsidRDefault="00285C3F" w:rsidP="00285C3F">
      <w:pPr>
        <w:pStyle w:val="NormalWeb"/>
        <w:shd w:val="clear" w:color="auto" w:fill="FFFFFF"/>
        <w:spacing w:before="0" w:beforeAutospacing="0" w:after="0" w:afterAutospacing="0" w:line="324" w:lineRule="atLeast"/>
        <w:jc w:val="both"/>
        <w:rPr>
          <w:color w:val="222222"/>
        </w:rPr>
      </w:pPr>
    </w:p>
    <w:p w14:paraId="352EE7AB" w14:textId="637A4929" w:rsidR="0093365D" w:rsidRPr="00C05351" w:rsidRDefault="00285C3F" w:rsidP="00285C3F">
      <w:pPr>
        <w:pStyle w:val="NormalWeb"/>
        <w:shd w:val="clear" w:color="auto" w:fill="FFFFFF"/>
        <w:spacing w:before="0" w:beforeAutospacing="0" w:after="0" w:afterAutospacing="0" w:line="324" w:lineRule="atLeast"/>
        <w:jc w:val="both"/>
        <w:rPr>
          <w:color w:val="222222"/>
        </w:rPr>
      </w:pPr>
      <w:r w:rsidRPr="00C05351">
        <w:rPr>
          <w:rStyle w:val="m-6602518616345219646m-3290107222431319789bumpedfont15"/>
          <w:b/>
          <w:bCs/>
          <w:color w:val="222222"/>
        </w:rPr>
        <w:t>If constitutional – will it replace existing clause? Or modify?</w:t>
      </w:r>
      <w:r w:rsidRPr="00C05351">
        <w:rPr>
          <w:rStyle w:val="m-6602518616345219646m-3290107222431319789bumpedfont15"/>
          <w:color w:val="222222"/>
        </w:rPr>
        <w:t> Yes. It is a new initiative </w:t>
      </w:r>
    </w:p>
    <w:p w14:paraId="439C8CFA" w14:textId="77777777" w:rsidR="00285C3F" w:rsidRPr="00C05351" w:rsidRDefault="00285C3F" w:rsidP="00285C3F">
      <w:pPr>
        <w:jc w:val="both"/>
        <w:rPr>
          <w:rFonts w:ascii="Times New Roman" w:eastAsia="Times New Roman" w:hAnsi="Times New Roman" w:cs="Times New Roman"/>
          <w:b/>
          <w:bCs/>
          <w:color w:val="FF0000"/>
          <w:sz w:val="24"/>
          <w:szCs w:val="24"/>
        </w:rPr>
      </w:pPr>
    </w:p>
    <w:p w14:paraId="248797A3" w14:textId="77777777" w:rsidR="0093365D" w:rsidRPr="00C05351" w:rsidRDefault="0093365D" w:rsidP="00285C3F">
      <w:pPr>
        <w:jc w:val="both"/>
        <w:rPr>
          <w:rFonts w:ascii="Times New Roman" w:hAnsi="Times New Roman" w:cs="Times New Roman"/>
          <w:bCs/>
          <w:color w:val="222222"/>
          <w:sz w:val="24"/>
          <w:szCs w:val="24"/>
          <w:shd w:val="clear" w:color="auto" w:fill="FFFFFF"/>
        </w:rPr>
      </w:pPr>
    </w:p>
    <w:p w14:paraId="2F974C1E" w14:textId="68C32C01" w:rsidR="00E178FE" w:rsidRPr="003E0265" w:rsidRDefault="00E178FE" w:rsidP="00E178FE">
      <w:pPr>
        <w:shd w:val="clear" w:color="auto" w:fill="FFFFFF"/>
        <w:spacing w:after="0" w:line="240" w:lineRule="auto"/>
        <w:rPr>
          <w:rFonts w:ascii="Georgia" w:eastAsia="Times New Roman" w:hAnsi="Georgia" w:cs="Arial"/>
          <w:b/>
          <w:bCs/>
          <w:color w:val="FF0000"/>
          <w:sz w:val="24"/>
          <w:szCs w:val="24"/>
          <w:lang w:eastAsia="en-IN"/>
        </w:rPr>
      </w:pPr>
      <w:r w:rsidRPr="003E0265">
        <w:rPr>
          <w:rFonts w:ascii="Georgia" w:eastAsia="Times New Roman" w:hAnsi="Georgia" w:cs="Arial"/>
          <w:b/>
          <w:bCs/>
          <w:color w:val="FF0000"/>
          <w:sz w:val="24"/>
          <w:szCs w:val="24"/>
          <w:lang w:eastAsia="en-IN"/>
        </w:rPr>
        <w:t xml:space="preserve">PROPOSAL NO </w:t>
      </w:r>
      <w:r w:rsidR="00C8219D">
        <w:rPr>
          <w:rFonts w:ascii="Georgia" w:eastAsia="Times New Roman" w:hAnsi="Georgia" w:cs="Arial"/>
          <w:b/>
          <w:bCs/>
          <w:color w:val="FF0000"/>
          <w:sz w:val="24"/>
          <w:szCs w:val="24"/>
          <w:lang w:eastAsia="en-IN"/>
        </w:rPr>
        <w:t>4</w:t>
      </w:r>
      <w:r w:rsidRPr="003E0265">
        <w:rPr>
          <w:rFonts w:ascii="Georgia" w:eastAsia="Times New Roman" w:hAnsi="Georgia" w:cs="Arial"/>
          <w:b/>
          <w:bCs/>
          <w:color w:val="FF0000"/>
          <w:sz w:val="24"/>
          <w:szCs w:val="24"/>
          <w:lang w:eastAsia="en-IN"/>
        </w:rPr>
        <w:t xml:space="preserve">:  </w:t>
      </w:r>
      <w:r w:rsidR="0093365D">
        <w:rPr>
          <w:rFonts w:ascii="Georgia" w:eastAsia="Times New Roman" w:hAnsi="Georgia" w:cs="Arial"/>
          <w:b/>
          <w:bCs/>
          <w:color w:val="FF0000"/>
          <w:sz w:val="24"/>
          <w:szCs w:val="24"/>
          <w:lang w:eastAsia="en-IN"/>
        </w:rPr>
        <w:t xml:space="preserve"> </w:t>
      </w:r>
    </w:p>
    <w:p w14:paraId="5A4FF749" w14:textId="77777777" w:rsidR="00E178FE" w:rsidRPr="003E0265" w:rsidRDefault="00E178FE" w:rsidP="00E178FE">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b/>
          <w:color w:val="221E1F"/>
          <w:sz w:val="24"/>
          <w:szCs w:val="24"/>
        </w:rPr>
        <w:t>Name of proposer/s-6(1+5 ) members:</w:t>
      </w:r>
      <w:r w:rsidRPr="003E0265">
        <w:rPr>
          <w:rFonts w:ascii="Georgia" w:eastAsia="Times New Roman" w:hAnsi="Georgia" w:cs="Calibri"/>
          <w:color w:val="221E1F"/>
          <w:sz w:val="24"/>
          <w:szCs w:val="24"/>
        </w:rPr>
        <w:t xml:space="preserve"> Ramesh Bhat M LM/KN/2051, Kiran Godse, LM/M/701, Jayadev Betkerur LM/KN/2009, Feroz K LM/K/3383, Rakesh SV LM/K/4116,  Umashankar LM/KN/3455, Shashikumar B LM/KN/5241</w:t>
      </w:r>
    </w:p>
    <w:p w14:paraId="48CE83EF" w14:textId="77777777" w:rsidR="00E178FE" w:rsidRPr="003E0265" w:rsidRDefault="00E178FE" w:rsidP="00E178FE">
      <w:pPr>
        <w:shd w:val="clear" w:color="auto" w:fill="FFFFFF"/>
        <w:spacing w:after="0" w:line="242" w:lineRule="atLeast"/>
        <w:ind w:left="540"/>
        <w:rPr>
          <w:rFonts w:ascii="Georgia" w:eastAsia="Times New Roman" w:hAnsi="Georgia" w:cs="Calibri"/>
          <w:color w:val="221E1F"/>
          <w:sz w:val="24"/>
          <w:szCs w:val="24"/>
        </w:rPr>
      </w:pPr>
    </w:p>
    <w:p w14:paraId="35A84E8D" w14:textId="77777777" w:rsidR="00E178FE" w:rsidRPr="003E0265" w:rsidRDefault="00E178FE" w:rsidP="00E178FE">
      <w:pPr>
        <w:shd w:val="clear" w:color="auto" w:fill="FFFFFF"/>
        <w:spacing w:after="0" w:line="242" w:lineRule="atLeast"/>
        <w:rPr>
          <w:rFonts w:ascii="Georgia" w:eastAsia="Times New Roman" w:hAnsi="Georgia" w:cs="Calibri"/>
          <w:color w:val="000000"/>
          <w:sz w:val="24"/>
          <w:szCs w:val="24"/>
        </w:rPr>
      </w:pPr>
      <w:r w:rsidRPr="003E0265">
        <w:rPr>
          <w:rFonts w:ascii="Georgia" w:eastAsia="Times New Roman" w:hAnsi="Georgia" w:cs="Calibri"/>
          <w:color w:val="221E1F"/>
          <w:sz w:val="24"/>
          <w:szCs w:val="24"/>
        </w:rPr>
        <w:t>Is any one of the proposer members of CC?- Yes -all </w:t>
      </w:r>
    </w:p>
    <w:p w14:paraId="14DA5230" w14:textId="77777777" w:rsidR="00E178FE" w:rsidRPr="003E0265" w:rsidRDefault="00E178FE" w:rsidP="00E178FE">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color w:val="221E1F"/>
          <w:sz w:val="24"/>
          <w:szCs w:val="24"/>
        </w:rPr>
        <w:t xml:space="preserve">It is related to- constitutional  </w:t>
      </w:r>
    </w:p>
    <w:p w14:paraId="168FC28C" w14:textId="77777777" w:rsidR="00E178FE" w:rsidRPr="003E0265" w:rsidRDefault="00E178FE" w:rsidP="00E178FE">
      <w:pPr>
        <w:shd w:val="clear" w:color="auto" w:fill="FFFFFF"/>
        <w:spacing w:after="0" w:line="242" w:lineRule="atLeast"/>
        <w:ind w:left="540"/>
        <w:rPr>
          <w:rFonts w:ascii="Georgia" w:eastAsia="Times New Roman" w:hAnsi="Georgia" w:cs="Calibri"/>
          <w:color w:val="000000"/>
          <w:sz w:val="24"/>
          <w:szCs w:val="24"/>
        </w:rPr>
      </w:pPr>
    </w:p>
    <w:p w14:paraId="242736CC" w14:textId="77777777" w:rsidR="00E178FE" w:rsidRPr="003E0265" w:rsidRDefault="00E178FE" w:rsidP="00E178FE">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b/>
          <w:color w:val="221E1F"/>
          <w:sz w:val="24"/>
          <w:szCs w:val="24"/>
        </w:rPr>
        <w:t>How will it help IADVL?</w:t>
      </w:r>
      <w:r w:rsidRPr="003E0265">
        <w:rPr>
          <w:rFonts w:ascii="Georgia" w:eastAsia="Times New Roman" w:hAnsi="Georgia" w:cs="Calibri"/>
          <w:color w:val="221E1F"/>
          <w:sz w:val="24"/>
          <w:szCs w:val="24"/>
        </w:rPr>
        <w:t xml:space="preserve"> – IADVL Growth across the globe</w:t>
      </w:r>
    </w:p>
    <w:p w14:paraId="0F6E03F5" w14:textId="77777777" w:rsidR="00E178FE" w:rsidRPr="003E0265" w:rsidRDefault="00E178FE" w:rsidP="00E178FE">
      <w:pPr>
        <w:shd w:val="clear" w:color="auto" w:fill="FFFFFF"/>
        <w:spacing w:after="0" w:line="242" w:lineRule="atLeast"/>
        <w:ind w:left="540"/>
        <w:rPr>
          <w:rFonts w:ascii="Georgia" w:eastAsia="Times New Roman" w:hAnsi="Georgia" w:cs="Calibri"/>
          <w:color w:val="000000"/>
          <w:sz w:val="24"/>
          <w:szCs w:val="24"/>
        </w:rPr>
      </w:pPr>
    </w:p>
    <w:p w14:paraId="0A9A8B4D" w14:textId="1EF5FA97" w:rsidR="00E178FE" w:rsidRPr="003E0265" w:rsidRDefault="00E178FE" w:rsidP="00E178FE">
      <w:pPr>
        <w:shd w:val="clear" w:color="auto" w:fill="FFFFFF"/>
        <w:spacing w:after="0" w:line="242" w:lineRule="atLeast"/>
        <w:rPr>
          <w:rFonts w:ascii="Georgia" w:eastAsia="Times New Roman" w:hAnsi="Georgia" w:cs="Calibri"/>
          <w:color w:val="000000"/>
          <w:sz w:val="24"/>
          <w:szCs w:val="24"/>
        </w:rPr>
      </w:pPr>
      <w:r w:rsidRPr="003E0265">
        <w:rPr>
          <w:rFonts w:ascii="Georgia" w:eastAsia="Times New Roman" w:hAnsi="Georgia" w:cs="Calibri"/>
          <w:b/>
          <w:color w:val="221E1F"/>
          <w:sz w:val="24"/>
          <w:szCs w:val="24"/>
        </w:rPr>
        <w:t>If constitutional – will it replace existing clause? Or modify? Give detail of the clause</w:t>
      </w:r>
      <w:r w:rsidRPr="003E0265">
        <w:rPr>
          <w:rFonts w:ascii="Georgia" w:eastAsia="Times New Roman" w:hAnsi="Georgia" w:cs="Calibri"/>
          <w:color w:val="221E1F"/>
          <w:sz w:val="24"/>
          <w:szCs w:val="24"/>
        </w:rPr>
        <w:t xml:space="preserve"> – page no. and clause no– NEW-Constitution</w:t>
      </w:r>
    </w:p>
    <w:p w14:paraId="65DEAC69" w14:textId="77777777" w:rsidR="00E178FE" w:rsidRPr="003E0265" w:rsidRDefault="00E178FE" w:rsidP="00E178FE">
      <w:pPr>
        <w:shd w:val="clear" w:color="auto" w:fill="FFFFFF"/>
        <w:spacing w:after="0" w:line="242" w:lineRule="atLeast"/>
        <w:ind w:left="540"/>
        <w:rPr>
          <w:rFonts w:ascii="Georgia" w:eastAsia="Times New Roman" w:hAnsi="Georgia" w:cs="Calibri"/>
          <w:color w:val="000000"/>
          <w:sz w:val="24"/>
          <w:szCs w:val="24"/>
        </w:rPr>
      </w:pPr>
    </w:p>
    <w:p w14:paraId="2A893520" w14:textId="77777777" w:rsidR="00E178FE" w:rsidRPr="003E0265" w:rsidRDefault="00E178FE" w:rsidP="00E178FE">
      <w:pPr>
        <w:shd w:val="clear" w:color="auto" w:fill="FFFFFF"/>
        <w:rPr>
          <w:rFonts w:ascii="Georgia" w:eastAsia="Times New Roman" w:hAnsi="Georgia" w:cs="Arial"/>
          <w:color w:val="222222"/>
          <w:sz w:val="24"/>
          <w:szCs w:val="24"/>
        </w:rPr>
      </w:pPr>
      <w:r w:rsidRPr="003E0265">
        <w:rPr>
          <w:rFonts w:ascii="Georgia" w:eastAsia="Times New Roman" w:hAnsi="Georgia" w:cs="Calibri"/>
          <w:b/>
          <w:color w:val="221E1F"/>
          <w:sz w:val="24"/>
          <w:szCs w:val="24"/>
        </w:rPr>
        <w:t>Proposal:</w:t>
      </w:r>
      <w:r w:rsidRPr="003E0265">
        <w:rPr>
          <w:rFonts w:ascii="Georgia" w:hAnsi="Georgia" w:cs="Arial"/>
          <w:color w:val="222222"/>
          <w:sz w:val="24"/>
          <w:szCs w:val="24"/>
        </w:rPr>
        <w:t xml:space="preserve"> </w:t>
      </w:r>
      <w:r w:rsidRPr="003E0265">
        <w:rPr>
          <w:rFonts w:ascii="Georgia" w:eastAsia="Times New Roman" w:hAnsi="Georgia" w:cs="Arial"/>
          <w:color w:val="222222"/>
          <w:sz w:val="24"/>
          <w:szCs w:val="24"/>
        </w:rPr>
        <w:t>*Proposal for overseas chapters*</w:t>
      </w:r>
    </w:p>
    <w:p w14:paraId="6CC7E590"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1-The Organisation be named as  UAE Chapter/ MUSCAT Chapter/USA Chapter of overseas division of IADVL</w:t>
      </w:r>
    </w:p>
    <w:p w14:paraId="4BBEB674"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6E6A64C4"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2. They will follow the same constitution.</w:t>
      </w:r>
    </w:p>
    <w:p w14:paraId="02A8B13D"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1CA4125B"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3.It should be permitted with a minimum of  15  life members or 75% of the existing IADVL in that  particular country</w:t>
      </w:r>
    </w:p>
    <w:p w14:paraId="5D60F271"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Only one chapter will be allowed per country.</w:t>
      </w:r>
    </w:p>
    <w:p w14:paraId="6B41D188"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In cases  of  large countries there can be  subchapters with the permission of  IADVL.</w:t>
      </w:r>
    </w:p>
    <w:p w14:paraId="5710519B"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2817833F"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All necessary legal  provisions of that  country will need to be fulfilled prior to  initiation of the chapter.</w:t>
      </w:r>
    </w:p>
    <w:p w14:paraId="2912DCDB"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w:t>
      </w:r>
    </w:p>
    <w:p w14:paraId="53AF96A6"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12333706"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lastRenderedPageBreak/>
        <w:t>4. It can be a working group for Academic purpose or can have Registartion if required as per the countries rules and regulations.</w:t>
      </w:r>
    </w:p>
    <w:p w14:paraId="51D2970D"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16F9BE91"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5. The mission should be to promote  Academic  excellence in dermatology  amongst the locals and  work  not only for  the professional growth of the fraternity but  also collaborate with the local organisations in a way to spread knowledge and brotherhood within the country.</w:t>
      </w:r>
    </w:p>
    <w:p w14:paraId="06108949"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436F695F"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w:t>
      </w:r>
    </w:p>
    <w:p w14:paraId="242A2FAA"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6. There Would be no disturbance to the original memberships of IADVL of the overseas members  as many of these members work there only temporarily for few years and either return  back or change countries.</w:t>
      </w:r>
    </w:p>
    <w:p w14:paraId="0173518C"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In case a member shifts from one country to another, the existing overseas membership of that chapter will cease. And if the new country have an Overseas branch of IADVL, he or she can take a transfer to the branch through Hon Secretary General after obtaining an NOC from the existing branch.</w:t>
      </w:r>
    </w:p>
    <w:p w14:paraId="400C1198"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Non IADVL members will not be part of these chapters.</w:t>
      </w:r>
    </w:p>
    <w:p w14:paraId="2A0BD4BB"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22ECC714"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6. The overseas membership should be separate in addition to the life membership of IADVL and would be country specific</w:t>
      </w:r>
    </w:p>
    <w:p w14:paraId="709E0621"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 and local funds should be managed by the overseas branch .</w:t>
      </w:r>
    </w:p>
    <w:p w14:paraId="795E2535"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2BC660F6"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7. The Overseas members are not eligible to hold any office bearer posts in IADVL (National and state) by virtue of their overseas membership.</w:t>
      </w:r>
    </w:p>
    <w:p w14:paraId="748276D6"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4C15D5CB"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8.Overseas Chapter can host CMEs, IADVL events and the official MOU if required has to be followed wherever necessary. Overseas chapters can contribute to IADVL towards Donation/Academic Grant/ Sponsorship.</w:t>
      </w:r>
    </w:p>
    <w:p w14:paraId="7CB7B5DE"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2EC8FFC8"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7009787D"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9. IADVL will not be responsible for any local legal problems and financial loss.</w:t>
      </w:r>
    </w:p>
    <w:p w14:paraId="366055A3"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p>
    <w:p w14:paraId="28C21C5E" w14:textId="77777777" w:rsidR="00E178FE" w:rsidRPr="003E0265" w:rsidRDefault="00E178FE" w:rsidP="00E178FE">
      <w:pPr>
        <w:shd w:val="clear" w:color="auto" w:fill="FFFFFF"/>
        <w:spacing w:after="0" w:line="240" w:lineRule="auto"/>
        <w:rPr>
          <w:rFonts w:ascii="Georgia" w:eastAsia="Times New Roman" w:hAnsi="Georgia" w:cs="Arial"/>
          <w:color w:val="222222"/>
          <w:sz w:val="24"/>
          <w:szCs w:val="24"/>
        </w:rPr>
      </w:pPr>
      <w:r w:rsidRPr="003E0265">
        <w:rPr>
          <w:rFonts w:ascii="Georgia" w:eastAsia="Times New Roman" w:hAnsi="Georgia" w:cs="Arial"/>
          <w:color w:val="222222"/>
          <w:sz w:val="24"/>
          <w:szCs w:val="24"/>
        </w:rPr>
        <w:t>10.IADVL may have annual meeting with the oversease Chapters during DERMACON.</w:t>
      </w:r>
    </w:p>
    <w:p w14:paraId="39C706EF" w14:textId="77777777" w:rsidR="00E178FE" w:rsidRPr="003E0265" w:rsidRDefault="00E178FE" w:rsidP="00E178FE">
      <w:pPr>
        <w:shd w:val="clear" w:color="auto" w:fill="FFFFFF"/>
        <w:spacing w:after="0" w:line="242" w:lineRule="atLeast"/>
        <w:rPr>
          <w:rFonts w:ascii="Georgia" w:eastAsia="Times New Roman" w:hAnsi="Georgia" w:cs="Calibri"/>
          <w:color w:val="000000"/>
          <w:sz w:val="24"/>
          <w:szCs w:val="24"/>
        </w:rPr>
      </w:pPr>
    </w:p>
    <w:p w14:paraId="2361CEED" w14:textId="77777777" w:rsidR="00E178FE" w:rsidRPr="003E0265" w:rsidRDefault="00E178FE" w:rsidP="00E178FE">
      <w:pPr>
        <w:shd w:val="clear" w:color="auto" w:fill="FFFFFF"/>
        <w:spacing w:after="0" w:line="242" w:lineRule="atLeast"/>
        <w:rPr>
          <w:rFonts w:ascii="Georgia" w:eastAsia="Times New Roman" w:hAnsi="Georgia" w:cs="Calibri"/>
          <w:b/>
          <w:color w:val="000000"/>
          <w:sz w:val="24"/>
          <w:szCs w:val="24"/>
        </w:rPr>
      </w:pPr>
      <w:r w:rsidRPr="003E0265">
        <w:rPr>
          <w:rFonts w:ascii="Georgia" w:eastAsia="Times New Roman" w:hAnsi="Georgia" w:cs="Calibri"/>
          <w:b/>
          <w:color w:val="221E1F"/>
          <w:sz w:val="24"/>
          <w:szCs w:val="24"/>
        </w:rPr>
        <w:t>Do you think this needs referral to any specific committee? – Constituional Committee</w:t>
      </w:r>
    </w:p>
    <w:p w14:paraId="7A4C143D" w14:textId="77777777" w:rsidR="00E178FE" w:rsidRDefault="00E178FE" w:rsidP="00E178FE">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color w:val="221E1F"/>
          <w:sz w:val="24"/>
          <w:szCs w:val="24"/>
        </w:rPr>
        <w:t>Please note that EC may decide to refer if it thinks it is necessary.</w:t>
      </w:r>
    </w:p>
    <w:p w14:paraId="7362E545" w14:textId="3765758C" w:rsidR="00285C3F" w:rsidRDefault="00285C3F" w:rsidP="00E254F4">
      <w:pPr>
        <w:rPr>
          <w:lang w:val="en-US"/>
        </w:rPr>
      </w:pPr>
    </w:p>
    <w:p w14:paraId="4A5B5805" w14:textId="2D4CA1B1" w:rsidR="00C4381E" w:rsidRDefault="00C4381E" w:rsidP="00E254F4">
      <w:pPr>
        <w:rPr>
          <w:lang w:val="en-US"/>
        </w:rPr>
      </w:pPr>
    </w:p>
    <w:p w14:paraId="11B07663" w14:textId="1E49FE30" w:rsidR="00C4381E" w:rsidRPr="00C4381E" w:rsidRDefault="00C4381E" w:rsidP="00C4381E">
      <w:pPr>
        <w:spacing w:line="158" w:lineRule="atLeast"/>
        <w:jc w:val="both"/>
        <w:rPr>
          <w:rFonts w:ascii="Calibri" w:eastAsia="Times New Roman" w:hAnsi="Calibri" w:cs="Calibri"/>
          <w:color w:val="FF0000"/>
        </w:rPr>
      </w:pPr>
      <w:r w:rsidRPr="00C4381E">
        <w:rPr>
          <w:rFonts w:ascii="Times New Roman" w:eastAsia="Times New Roman" w:hAnsi="Times New Roman" w:cs="Times New Roman"/>
          <w:b/>
          <w:bCs/>
          <w:color w:val="FF0000"/>
          <w:sz w:val="24"/>
          <w:szCs w:val="24"/>
        </w:rPr>
        <w:t xml:space="preserve">Proposal </w:t>
      </w:r>
      <w:r w:rsidR="00C8219D">
        <w:rPr>
          <w:rFonts w:ascii="Times New Roman" w:eastAsia="Times New Roman" w:hAnsi="Times New Roman" w:cs="Times New Roman"/>
          <w:b/>
          <w:bCs/>
          <w:color w:val="FF0000"/>
          <w:sz w:val="24"/>
          <w:szCs w:val="24"/>
        </w:rPr>
        <w:t>no 5</w:t>
      </w:r>
      <w:r w:rsidRPr="00C4381E">
        <w:rPr>
          <w:rFonts w:ascii="Times New Roman" w:eastAsia="Times New Roman" w:hAnsi="Times New Roman" w:cs="Times New Roman"/>
          <w:b/>
          <w:bCs/>
          <w:color w:val="FF0000"/>
          <w:sz w:val="24"/>
          <w:szCs w:val="24"/>
        </w:rPr>
        <w:t>:</w:t>
      </w:r>
    </w:p>
    <w:p w14:paraId="39BA5F59" w14:textId="77777777" w:rsidR="00C4381E" w:rsidRPr="00D3761A" w:rsidRDefault="00C4381E" w:rsidP="00C4381E">
      <w:pPr>
        <w:spacing w:line="158" w:lineRule="atLeast"/>
        <w:jc w:val="both"/>
        <w:rPr>
          <w:rFonts w:ascii="Calibri" w:eastAsia="Times New Roman" w:hAnsi="Calibri" w:cs="Calibri"/>
          <w:color w:val="000000"/>
        </w:rPr>
      </w:pPr>
      <w:r w:rsidRPr="00D3761A">
        <w:rPr>
          <w:rFonts w:ascii="Times New Roman" w:eastAsia="Times New Roman" w:hAnsi="Times New Roman" w:cs="Times New Roman"/>
          <w:b/>
          <w:bCs/>
          <w:color w:val="000000"/>
          <w:sz w:val="24"/>
          <w:szCs w:val="24"/>
        </w:rPr>
        <w:t>Name of proposer/s:</w:t>
      </w:r>
      <w:r w:rsidRPr="00D3761A">
        <w:rPr>
          <w:rFonts w:ascii="Times New Roman" w:eastAsia="Times New Roman" w:hAnsi="Times New Roman" w:cs="Times New Roman"/>
          <w:color w:val="000000"/>
          <w:sz w:val="24"/>
          <w:szCs w:val="24"/>
        </w:rPr>
        <w:t> Dr Bhushan Kumar L</w:t>
      </w:r>
      <w:r>
        <w:rPr>
          <w:rFonts w:ascii="Times New Roman" w:eastAsia="Times New Roman" w:hAnsi="Times New Roman" w:cs="Times New Roman"/>
          <w:color w:val="000000"/>
          <w:sz w:val="24"/>
          <w:szCs w:val="24"/>
        </w:rPr>
        <w:t>M/P/1615</w:t>
      </w:r>
      <w:r w:rsidRPr="00D3761A">
        <w:rPr>
          <w:rFonts w:ascii="Times New Roman" w:eastAsia="Times New Roman" w:hAnsi="Times New Roman" w:cs="Times New Roman"/>
          <w:color w:val="000000"/>
          <w:sz w:val="24"/>
          <w:szCs w:val="24"/>
        </w:rPr>
        <w:t xml:space="preserve">, Dr Sunil Dogra LM/P/3954, Dr Sujai Suneetha LM/TS/3097, Dr Tarun Narang LM/P/4308, Dr Santoshdev Rathod LM/G/5268 and </w:t>
      </w:r>
      <w:r>
        <w:rPr>
          <w:rFonts w:ascii="Times New Roman" w:eastAsia="Times New Roman" w:hAnsi="Times New Roman" w:cs="Times New Roman"/>
          <w:color w:val="000000"/>
          <w:sz w:val="24"/>
          <w:szCs w:val="24"/>
        </w:rPr>
        <w:t>P Narasimha Rao LM/TS 134</w:t>
      </w:r>
    </w:p>
    <w:p w14:paraId="3DE8B9B1" w14:textId="77777777" w:rsidR="00C4381E" w:rsidRPr="00DA4C76" w:rsidRDefault="00C4381E" w:rsidP="00C4381E">
      <w:pPr>
        <w:jc w:val="both"/>
        <w:rPr>
          <w:rFonts w:ascii="Times New Roman" w:eastAsia="Times New Roman" w:hAnsi="Times New Roman" w:cs="Times New Roman"/>
          <w:sz w:val="24"/>
          <w:szCs w:val="24"/>
          <w:lang w:eastAsia="en-GB" w:bidi="gu-IN"/>
        </w:rPr>
      </w:pPr>
      <w:r w:rsidRPr="00D3761A">
        <w:rPr>
          <w:rFonts w:ascii="Times New Roman" w:eastAsia="Times New Roman" w:hAnsi="Times New Roman" w:cs="Times New Roman"/>
          <w:b/>
          <w:bCs/>
          <w:color w:val="000000"/>
          <w:sz w:val="24"/>
          <w:szCs w:val="24"/>
        </w:rPr>
        <w:t>Preamble:</w:t>
      </w:r>
      <w:r w:rsidRPr="00D3761A">
        <w:rPr>
          <w:rFonts w:ascii="Times New Roman" w:eastAsia="Times New Roman" w:hAnsi="Times New Roman" w:cs="Times New Roman"/>
          <w:color w:val="000000"/>
          <w:sz w:val="24"/>
          <w:szCs w:val="24"/>
        </w:rPr>
        <w:t xml:space="preserve"> The International Leprosy Congress (ILC) is held every three years in different parts of the world. </w:t>
      </w:r>
      <w:r w:rsidRPr="00DA4C76">
        <w:rPr>
          <w:rFonts w:ascii="Times New Roman" w:hAnsi="Times New Roman" w:cs="Times New Roman"/>
          <w:sz w:val="24"/>
          <w:szCs w:val="24"/>
        </w:rPr>
        <w:t xml:space="preserve">The </w:t>
      </w:r>
      <w:r>
        <w:rPr>
          <w:rFonts w:ascii="Times New Roman" w:hAnsi="Times New Roman" w:cs="Times New Roman"/>
          <w:sz w:val="24"/>
          <w:szCs w:val="24"/>
        </w:rPr>
        <w:t>ILC</w:t>
      </w:r>
      <w:r w:rsidRPr="00DA4C76">
        <w:rPr>
          <w:rFonts w:ascii="Times New Roman" w:eastAsia="Times New Roman" w:hAnsi="Times New Roman" w:cs="Times New Roman"/>
          <w:sz w:val="24"/>
          <w:szCs w:val="24"/>
          <w:lang w:eastAsia="en-GB" w:bidi="gu-IN"/>
        </w:rPr>
        <w:t xml:space="preserve"> is a</w:t>
      </w:r>
      <w:r>
        <w:rPr>
          <w:rFonts w:ascii="Times New Roman" w:eastAsia="Times New Roman" w:hAnsi="Times New Roman" w:cs="Times New Roman"/>
          <w:sz w:val="24"/>
          <w:szCs w:val="24"/>
          <w:lang w:eastAsia="en-GB" w:bidi="gu-IN"/>
        </w:rPr>
        <w:t>n</w:t>
      </w:r>
      <w:r w:rsidRPr="00DA4C76">
        <w:rPr>
          <w:rFonts w:ascii="Times New Roman" w:eastAsia="Times New Roman" w:hAnsi="Times New Roman" w:cs="Times New Roman"/>
          <w:sz w:val="24"/>
          <w:szCs w:val="24"/>
          <w:lang w:eastAsia="en-GB" w:bidi="gu-IN"/>
        </w:rPr>
        <w:t xml:space="preserve"> opportunity for scientists, researchers, health staff, partners and individuals affected by leprosy to interact, discuss and share experiences in a variety of fields</w:t>
      </w:r>
      <w:r>
        <w:rPr>
          <w:rFonts w:ascii="Times New Roman" w:eastAsia="Times New Roman" w:hAnsi="Times New Roman" w:cs="Times New Roman"/>
          <w:sz w:val="24"/>
          <w:szCs w:val="24"/>
          <w:lang w:eastAsia="en-GB" w:bidi="gu-IN"/>
        </w:rPr>
        <w:t xml:space="preserve"> related to leprosy</w:t>
      </w:r>
      <w:r w:rsidRPr="00DA4C76">
        <w:rPr>
          <w:rFonts w:ascii="Times New Roman" w:eastAsia="Times New Roman" w:hAnsi="Times New Roman" w:cs="Times New Roman"/>
          <w:sz w:val="24"/>
          <w:szCs w:val="24"/>
          <w:lang w:eastAsia="en-GB" w:bidi="gu-IN"/>
        </w:rPr>
        <w:t>.</w:t>
      </w:r>
      <w:r>
        <w:rPr>
          <w:rFonts w:ascii="Times New Roman" w:eastAsia="Times New Roman" w:hAnsi="Times New Roman" w:cs="Times New Roman"/>
          <w:sz w:val="24"/>
          <w:szCs w:val="24"/>
          <w:lang w:eastAsia="en-GB" w:bidi="gu-IN"/>
        </w:rPr>
        <w:t xml:space="preserve"> </w:t>
      </w:r>
      <w:r w:rsidRPr="00D3761A">
        <w:rPr>
          <w:rFonts w:ascii="Times New Roman" w:eastAsia="Times New Roman" w:hAnsi="Times New Roman" w:cs="Times New Roman"/>
          <w:color w:val="000000"/>
          <w:sz w:val="24"/>
          <w:szCs w:val="24"/>
        </w:rPr>
        <w:t>The 20</w:t>
      </w:r>
      <w:r w:rsidRPr="00D3761A">
        <w:rPr>
          <w:rFonts w:ascii="Times New Roman" w:eastAsia="Times New Roman" w:hAnsi="Times New Roman" w:cs="Times New Roman"/>
          <w:color w:val="000000"/>
          <w:sz w:val="24"/>
          <w:szCs w:val="24"/>
          <w:vertAlign w:val="superscript"/>
        </w:rPr>
        <w:t>th</w:t>
      </w:r>
      <w:r w:rsidRPr="00D3761A">
        <w:rPr>
          <w:rFonts w:ascii="Times New Roman" w:eastAsia="Times New Roman" w:hAnsi="Times New Roman" w:cs="Times New Roman"/>
          <w:color w:val="000000"/>
          <w:sz w:val="24"/>
          <w:szCs w:val="24"/>
        </w:rPr>
        <w:t xml:space="preserve"> ILC was held from 10-13, September 2019 at Manila, </w:t>
      </w:r>
      <w:r w:rsidRPr="00D3761A">
        <w:rPr>
          <w:rFonts w:ascii="Times New Roman" w:eastAsia="Times New Roman" w:hAnsi="Times New Roman" w:cs="Times New Roman"/>
          <w:color w:val="000000"/>
          <w:sz w:val="24"/>
          <w:szCs w:val="24"/>
        </w:rPr>
        <w:lastRenderedPageBreak/>
        <w:t xml:space="preserve">Philippines at which there was good representation from IADVL members with many research presentations. The proposal to bid </w:t>
      </w:r>
      <w:r>
        <w:rPr>
          <w:rFonts w:ascii="Times New Roman" w:eastAsia="Times New Roman" w:hAnsi="Times New Roman" w:cs="Times New Roman"/>
          <w:color w:val="000000"/>
          <w:sz w:val="24"/>
          <w:szCs w:val="24"/>
        </w:rPr>
        <w:t>to host</w:t>
      </w:r>
      <w:r w:rsidRPr="00D3761A">
        <w:rPr>
          <w:rFonts w:ascii="Times New Roman" w:eastAsia="Times New Roman" w:hAnsi="Times New Roman" w:cs="Times New Roman"/>
          <w:color w:val="000000"/>
          <w:sz w:val="24"/>
          <w:szCs w:val="24"/>
        </w:rPr>
        <w:t xml:space="preserve"> the next ILC in 2022</w:t>
      </w:r>
      <w:r>
        <w:rPr>
          <w:rFonts w:ascii="Times New Roman" w:eastAsia="Times New Roman" w:hAnsi="Times New Roman" w:cs="Times New Roman"/>
          <w:color w:val="000000"/>
          <w:sz w:val="24"/>
          <w:szCs w:val="24"/>
        </w:rPr>
        <w:t xml:space="preserve"> in India was approved at the CC meet – </w:t>
      </w:r>
      <w:r w:rsidRPr="00D3761A">
        <w:rPr>
          <w:rFonts w:ascii="Times New Roman" w:eastAsia="Times New Roman" w:hAnsi="Times New Roman" w:cs="Times New Roman"/>
          <w:color w:val="000000"/>
          <w:sz w:val="24"/>
          <w:szCs w:val="24"/>
        </w:rPr>
        <w:t>IADVL</w:t>
      </w:r>
      <w:r>
        <w:rPr>
          <w:rFonts w:ascii="Times New Roman" w:eastAsia="Times New Roman" w:hAnsi="Times New Roman" w:cs="Times New Roman"/>
          <w:color w:val="000000"/>
          <w:sz w:val="24"/>
          <w:szCs w:val="24"/>
        </w:rPr>
        <w:t xml:space="preserve"> (August 2019)</w:t>
      </w:r>
      <w:r w:rsidRPr="00D3761A">
        <w:rPr>
          <w:rFonts w:ascii="Times New Roman" w:eastAsia="Times New Roman" w:hAnsi="Times New Roman" w:cs="Times New Roman"/>
          <w:color w:val="000000"/>
          <w:sz w:val="24"/>
          <w:szCs w:val="24"/>
        </w:rPr>
        <w:t xml:space="preserve"> and it was coupled with the concordance of Indian As</w:t>
      </w:r>
      <w:r>
        <w:rPr>
          <w:rFonts w:ascii="Times New Roman" w:eastAsia="Times New Roman" w:hAnsi="Times New Roman" w:cs="Times New Roman"/>
          <w:color w:val="000000"/>
          <w:sz w:val="24"/>
          <w:szCs w:val="24"/>
        </w:rPr>
        <w:t xml:space="preserve">sociation of Leprologists and Central leprosy division, Govt of India. </w:t>
      </w:r>
      <w:r w:rsidRPr="00D3761A">
        <w:rPr>
          <w:rFonts w:ascii="Times New Roman" w:eastAsia="Times New Roman" w:hAnsi="Times New Roman" w:cs="Times New Roman"/>
          <w:color w:val="000000"/>
          <w:sz w:val="24"/>
          <w:szCs w:val="24"/>
        </w:rPr>
        <w:t xml:space="preserve"> The proposal to hold the next ILC in India was accepted by the International Leprosy Association (ILA). At the concluding ceremony of the congress the symbolic ‘Key’ to hold the next ILC was handed over to the President </w:t>
      </w:r>
      <w:r>
        <w:rPr>
          <w:rFonts w:ascii="Times New Roman" w:eastAsia="Times New Roman" w:hAnsi="Times New Roman" w:cs="Times New Roman"/>
          <w:color w:val="000000"/>
          <w:sz w:val="24"/>
          <w:szCs w:val="24"/>
        </w:rPr>
        <w:t xml:space="preserve">of </w:t>
      </w:r>
      <w:r w:rsidRPr="00D3761A">
        <w:rPr>
          <w:rFonts w:ascii="Times New Roman" w:eastAsia="Times New Roman" w:hAnsi="Times New Roman" w:cs="Times New Roman"/>
          <w:color w:val="000000"/>
          <w:sz w:val="24"/>
          <w:szCs w:val="24"/>
        </w:rPr>
        <w:t>IADVL Dr. P Narasimha Rao</w:t>
      </w:r>
      <w:r>
        <w:rPr>
          <w:rFonts w:ascii="Times New Roman" w:eastAsia="Times New Roman" w:hAnsi="Times New Roman" w:cs="Times New Roman"/>
          <w:color w:val="000000"/>
          <w:sz w:val="24"/>
          <w:szCs w:val="24"/>
        </w:rPr>
        <w:t xml:space="preserve"> at Manila</w:t>
      </w:r>
      <w:r w:rsidRPr="00D376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4C76">
        <w:rPr>
          <w:rFonts w:ascii="Times New Roman" w:hAnsi="Times New Roman" w:cs="Times New Roman"/>
          <w:sz w:val="24"/>
          <w:szCs w:val="24"/>
        </w:rPr>
        <w:t xml:space="preserve">As India shares more than 60% of </w:t>
      </w:r>
      <w:r>
        <w:rPr>
          <w:rFonts w:ascii="Times New Roman" w:hAnsi="Times New Roman" w:cs="Times New Roman"/>
          <w:sz w:val="24"/>
          <w:szCs w:val="24"/>
        </w:rPr>
        <w:t xml:space="preserve">the </w:t>
      </w:r>
      <w:r w:rsidRPr="00DA4C76">
        <w:rPr>
          <w:rFonts w:ascii="Times New Roman" w:hAnsi="Times New Roman" w:cs="Times New Roman"/>
          <w:sz w:val="24"/>
          <w:szCs w:val="24"/>
        </w:rPr>
        <w:t>global leprosy burden</w:t>
      </w:r>
      <w:r>
        <w:rPr>
          <w:rFonts w:ascii="Times New Roman" w:hAnsi="Times New Roman" w:cs="Times New Roman"/>
          <w:sz w:val="24"/>
          <w:szCs w:val="24"/>
        </w:rPr>
        <w:t>,</w:t>
      </w:r>
      <w:r w:rsidRPr="00DA4C76">
        <w:rPr>
          <w:rFonts w:ascii="Times New Roman" w:hAnsi="Times New Roman" w:cs="Times New Roman"/>
          <w:sz w:val="24"/>
          <w:szCs w:val="24"/>
        </w:rPr>
        <w:t xml:space="preserve"> there was a great sense of expectat</w:t>
      </w:r>
      <w:r>
        <w:rPr>
          <w:rFonts w:ascii="Times New Roman" w:hAnsi="Times New Roman" w:cs="Times New Roman"/>
          <w:sz w:val="24"/>
          <w:szCs w:val="24"/>
        </w:rPr>
        <w:t xml:space="preserve">ion from all regional NGOS and </w:t>
      </w:r>
      <w:r w:rsidRPr="00DA4C76">
        <w:rPr>
          <w:rFonts w:ascii="Times New Roman" w:hAnsi="Times New Roman" w:cs="Times New Roman"/>
          <w:sz w:val="24"/>
          <w:szCs w:val="24"/>
        </w:rPr>
        <w:t>various ILEP organizations</w:t>
      </w:r>
      <w:r>
        <w:rPr>
          <w:rFonts w:ascii="Times New Roman" w:hAnsi="Times New Roman" w:cs="Times New Roman"/>
          <w:sz w:val="24"/>
          <w:szCs w:val="24"/>
        </w:rPr>
        <w:t xml:space="preserve"> </w:t>
      </w:r>
      <w:r w:rsidRPr="00DA4C76">
        <w:rPr>
          <w:rFonts w:ascii="Times New Roman" w:hAnsi="Times New Roman" w:cs="Times New Roman"/>
          <w:sz w:val="24"/>
          <w:szCs w:val="24"/>
        </w:rPr>
        <w:t>in awarding this congress to India</w:t>
      </w:r>
      <w:r>
        <w:rPr>
          <w:rFonts w:ascii="Times New Roman" w:hAnsi="Times New Roman" w:cs="Times New Roman"/>
          <w:sz w:val="24"/>
          <w:szCs w:val="24"/>
        </w:rPr>
        <w:t xml:space="preserve"> and for IADVL to take a lead</w:t>
      </w:r>
      <w:r w:rsidRPr="00DA4C76">
        <w:rPr>
          <w:rFonts w:ascii="Times New Roman" w:hAnsi="Times New Roman" w:cs="Times New Roman"/>
          <w:sz w:val="24"/>
          <w:szCs w:val="24"/>
        </w:rPr>
        <w:t>. It would befitting that IADVL</w:t>
      </w:r>
      <w:r>
        <w:rPr>
          <w:rFonts w:ascii="Times New Roman" w:hAnsi="Times New Roman" w:cs="Times New Roman"/>
          <w:sz w:val="24"/>
          <w:szCs w:val="24"/>
        </w:rPr>
        <w:t xml:space="preserve"> </w:t>
      </w:r>
      <w:r w:rsidRPr="00DA4C76">
        <w:rPr>
          <w:rFonts w:ascii="Times New Roman" w:hAnsi="Times New Roman" w:cs="Times New Roman"/>
          <w:sz w:val="24"/>
          <w:szCs w:val="24"/>
        </w:rPr>
        <w:t>contribute</w:t>
      </w:r>
      <w:r>
        <w:rPr>
          <w:rFonts w:ascii="Times New Roman" w:hAnsi="Times New Roman" w:cs="Times New Roman"/>
          <w:sz w:val="24"/>
          <w:szCs w:val="24"/>
        </w:rPr>
        <w:t>s</w:t>
      </w:r>
      <w:r w:rsidRPr="00DA4C76">
        <w:rPr>
          <w:rFonts w:ascii="Times New Roman" w:hAnsi="Times New Roman" w:cs="Times New Roman"/>
          <w:sz w:val="24"/>
          <w:szCs w:val="24"/>
        </w:rPr>
        <w:t xml:space="preserve"> whole heartedly </w:t>
      </w:r>
      <w:r>
        <w:rPr>
          <w:rFonts w:ascii="Times New Roman" w:hAnsi="Times New Roman" w:cs="Times New Roman"/>
          <w:sz w:val="24"/>
          <w:szCs w:val="24"/>
        </w:rPr>
        <w:t>to</w:t>
      </w:r>
      <w:r w:rsidRPr="00DA4C76">
        <w:rPr>
          <w:rFonts w:ascii="Times New Roman" w:hAnsi="Times New Roman" w:cs="Times New Roman"/>
          <w:sz w:val="24"/>
          <w:szCs w:val="24"/>
        </w:rPr>
        <w:t xml:space="preserve"> organize this prestigious congress in our country.</w:t>
      </w:r>
    </w:p>
    <w:p w14:paraId="24288568" w14:textId="77777777" w:rsidR="00C4381E" w:rsidRPr="00D3761A" w:rsidRDefault="00C4381E" w:rsidP="00C4381E">
      <w:pPr>
        <w:spacing w:line="158" w:lineRule="atLeast"/>
        <w:jc w:val="both"/>
        <w:rPr>
          <w:rFonts w:ascii="Calibri" w:eastAsia="Times New Roman" w:hAnsi="Calibri" w:cs="Calibri"/>
          <w:color w:val="000000"/>
        </w:rPr>
      </w:pPr>
      <w:r w:rsidRPr="00D3761A">
        <w:rPr>
          <w:rFonts w:ascii="Times New Roman" w:eastAsia="Times New Roman" w:hAnsi="Times New Roman" w:cs="Times New Roman"/>
          <w:b/>
          <w:bCs/>
          <w:color w:val="000000"/>
          <w:sz w:val="24"/>
          <w:szCs w:val="24"/>
        </w:rPr>
        <w:t>Proposal to GB:</w:t>
      </w:r>
      <w:r w:rsidRPr="00D3761A">
        <w:rPr>
          <w:rFonts w:ascii="Times New Roman" w:eastAsia="Times New Roman" w:hAnsi="Times New Roman" w:cs="Times New Roman"/>
          <w:color w:val="000000"/>
          <w:sz w:val="24"/>
          <w:szCs w:val="24"/>
        </w:rPr>
        <w:t> We propose that:</w:t>
      </w:r>
    </w:p>
    <w:p w14:paraId="4192B2E9" w14:textId="77777777" w:rsidR="00C4381E" w:rsidRPr="00D3761A" w:rsidRDefault="00C4381E" w:rsidP="00C4381E">
      <w:pPr>
        <w:numPr>
          <w:ilvl w:val="0"/>
          <w:numId w:val="16"/>
        </w:numPr>
        <w:spacing w:before="100" w:beforeAutospacing="1" w:after="100" w:afterAutospacing="1" w:line="240" w:lineRule="auto"/>
        <w:ind w:left="860"/>
        <w:rPr>
          <w:rFonts w:ascii="Times New Roman" w:eastAsia="Times New Roman" w:hAnsi="Times New Roman" w:cs="Times New Roman"/>
          <w:color w:val="000000"/>
          <w:sz w:val="15"/>
          <w:szCs w:val="15"/>
        </w:rPr>
      </w:pPr>
      <w:r w:rsidRPr="00D3761A">
        <w:rPr>
          <w:rFonts w:ascii="Times New Roman" w:eastAsia="Times New Roman" w:hAnsi="Times New Roman" w:cs="Times New Roman"/>
          <w:color w:val="000000"/>
          <w:sz w:val="24"/>
          <w:szCs w:val="24"/>
        </w:rPr>
        <w:t>That IADVL will take a leading role in planning and organizing the 21</w:t>
      </w:r>
      <w:r w:rsidRPr="00D3761A">
        <w:rPr>
          <w:rFonts w:ascii="Times New Roman" w:eastAsia="Times New Roman" w:hAnsi="Times New Roman" w:cs="Times New Roman"/>
          <w:color w:val="000000"/>
          <w:sz w:val="24"/>
          <w:szCs w:val="24"/>
          <w:vertAlign w:val="superscript"/>
        </w:rPr>
        <w:t>st</w:t>
      </w:r>
      <w:r w:rsidRPr="00D3761A">
        <w:rPr>
          <w:rFonts w:ascii="Times New Roman" w:eastAsia="Times New Roman" w:hAnsi="Times New Roman" w:cs="Times New Roman"/>
          <w:color w:val="000000"/>
          <w:sz w:val="24"/>
          <w:szCs w:val="24"/>
        </w:rPr>
        <w:t> ILC in India in 2022;</w:t>
      </w:r>
      <w:r>
        <w:rPr>
          <w:rFonts w:ascii="Times New Roman" w:eastAsia="Times New Roman" w:hAnsi="Times New Roman" w:cs="Times New Roman"/>
          <w:color w:val="000000"/>
          <w:sz w:val="24"/>
          <w:szCs w:val="24"/>
        </w:rPr>
        <w:t xml:space="preserve"> which is to be hosted under aegis of International leprosy association (ILA) </w:t>
      </w:r>
      <w:r w:rsidRPr="00D3761A">
        <w:rPr>
          <w:rFonts w:ascii="Times New Roman" w:eastAsia="Times New Roman" w:hAnsi="Times New Roman" w:cs="Times New Roman"/>
          <w:color w:val="000000"/>
          <w:sz w:val="24"/>
          <w:szCs w:val="24"/>
        </w:rPr>
        <w:t xml:space="preserve">with the support of IAL </w:t>
      </w:r>
      <w:r>
        <w:rPr>
          <w:rFonts w:ascii="Times New Roman" w:eastAsia="Times New Roman" w:hAnsi="Times New Roman" w:cs="Times New Roman"/>
          <w:color w:val="000000"/>
          <w:sz w:val="24"/>
          <w:szCs w:val="24"/>
        </w:rPr>
        <w:t xml:space="preserve">and other major stake holders of leprosy in India. </w:t>
      </w:r>
    </w:p>
    <w:p w14:paraId="33E65D1A" w14:textId="77777777" w:rsidR="00C4381E" w:rsidRPr="00180EEF" w:rsidRDefault="00C4381E" w:rsidP="00C4381E">
      <w:pPr>
        <w:numPr>
          <w:ilvl w:val="0"/>
          <w:numId w:val="16"/>
        </w:numPr>
        <w:spacing w:before="100" w:beforeAutospacing="1" w:after="100" w:afterAutospacing="1" w:line="240" w:lineRule="auto"/>
        <w:ind w:left="86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4"/>
          <w:szCs w:val="24"/>
        </w:rPr>
        <w:t xml:space="preserve">We propose a </w:t>
      </w:r>
      <w:r w:rsidRPr="00D3761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ore coordinating and organising  team from IADVL for ILC consisting of </w:t>
      </w:r>
      <w:r w:rsidRPr="00D3761A">
        <w:rPr>
          <w:rFonts w:ascii="Times New Roman" w:eastAsia="Times New Roman" w:hAnsi="Times New Roman" w:cs="Times New Roman"/>
          <w:color w:val="000000"/>
          <w:sz w:val="24"/>
          <w:szCs w:val="24"/>
        </w:rPr>
        <w:t xml:space="preserve"> – Dr. V M Katoch</w:t>
      </w:r>
      <w:r>
        <w:rPr>
          <w:rFonts w:ascii="Times New Roman" w:eastAsia="Times New Roman" w:hAnsi="Times New Roman" w:cs="Times New Roman"/>
          <w:color w:val="000000"/>
          <w:sz w:val="24"/>
          <w:szCs w:val="24"/>
        </w:rPr>
        <w:t>, Dr. P Narasimha Rao, Dr B</w:t>
      </w:r>
      <w:r w:rsidRPr="00D3761A">
        <w:rPr>
          <w:rFonts w:ascii="Times New Roman" w:eastAsia="Times New Roman" w:hAnsi="Times New Roman" w:cs="Times New Roman"/>
          <w:color w:val="000000"/>
          <w:sz w:val="24"/>
          <w:szCs w:val="24"/>
        </w:rPr>
        <w:t>hushan Kumar, Dr. Sunil Dogra, Dr. Sujai Suneetha, Dr Tarun Narang, Dr. Santoshdev Rathod</w:t>
      </w:r>
      <w:r>
        <w:rPr>
          <w:rFonts w:ascii="Times New Roman" w:eastAsia="Times New Roman" w:hAnsi="Times New Roman" w:cs="Times New Roman"/>
          <w:color w:val="000000"/>
          <w:sz w:val="24"/>
          <w:szCs w:val="24"/>
        </w:rPr>
        <w:t>, along</w:t>
      </w:r>
      <w:r w:rsidRPr="00797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the President and Secretary General  of IADVL as ex officio members.</w:t>
      </w:r>
      <w:r w:rsidRPr="00D376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coordinate with ILA and other associations/ organisations,  including CLD, Govt of India, for planning for the ILC. </w:t>
      </w:r>
    </w:p>
    <w:p w14:paraId="278E7AB9" w14:textId="77777777" w:rsidR="00C4381E" w:rsidRPr="00180EEF" w:rsidRDefault="00C4381E" w:rsidP="00C4381E">
      <w:pPr>
        <w:numPr>
          <w:ilvl w:val="0"/>
          <w:numId w:val="16"/>
        </w:numPr>
        <w:spacing w:before="100" w:beforeAutospacing="1" w:after="100" w:afterAutospacing="1" w:line="240" w:lineRule="auto"/>
        <w:ind w:left="86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4"/>
          <w:szCs w:val="24"/>
        </w:rPr>
        <w:t xml:space="preserve">An </w:t>
      </w:r>
      <w:r w:rsidRPr="00D3761A">
        <w:rPr>
          <w:rFonts w:ascii="Times New Roman" w:eastAsia="Times New Roman" w:hAnsi="Times New Roman" w:cs="Times New Roman"/>
          <w:color w:val="000000"/>
          <w:sz w:val="24"/>
          <w:szCs w:val="24"/>
        </w:rPr>
        <w:t xml:space="preserve">amount of Rs. 50 Lakhs be granted </w:t>
      </w:r>
      <w:r>
        <w:rPr>
          <w:rFonts w:ascii="Times New Roman" w:eastAsia="Times New Roman" w:hAnsi="Times New Roman" w:cs="Times New Roman"/>
          <w:color w:val="000000"/>
          <w:sz w:val="24"/>
          <w:szCs w:val="24"/>
        </w:rPr>
        <w:t xml:space="preserve">by IADVL </w:t>
      </w:r>
      <w:r w:rsidRPr="00D3761A">
        <w:rPr>
          <w:rFonts w:ascii="Times New Roman" w:eastAsia="Times New Roman" w:hAnsi="Times New Roman" w:cs="Times New Roman"/>
          <w:color w:val="000000"/>
          <w:sz w:val="24"/>
          <w:szCs w:val="24"/>
        </w:rPr>
        <w:t>towards the planning of the congress</w:t>
      </w:r>
      <w:r>
        <w:rPr>
          <w:rFonts w:ascii="Times New Roman" w:eastAsia="Times New Roman" w:hAnsi="Times New Roman" w:cs="Times New Roman"/>
          <w:color w:val="000000"/>
          <w:sz w:val="24"/>
          <w:szCs w:val="24"/>
        </w:rPr>
        <w:t>.</w:t>
      </w:r>
    </w:p>
    <w:p w14:paraId="2006E19A" w14:textId="77777777" w:rsidR="00C4381E" w:rsidRPr="008C6A8C" w:rsidRDefault="00C4381E" w:rsidP="00C4381E">
      <w:pPr>
        <w:numPr>
          <w:ilvl w:val="0"/>
          <w:numId w:val="16"/>
        </w:numPr>
        <w:spacing w:before="100" w:beforeAutospacing="1" w:after="100" w:afterAutospacing="1" w:line="240" w:lineRule="auto"/>
        <w:ind w:left="86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4"/>
          <w:szCs w:val="24"/>
        </w:rPr>
        <w:t xml:space="preserve">It is proposed that the ILC 2022 may be held  during last quarter of year 2022 at Mahatma Mandir, an international convention  centre, Gandhi Nagar, Gujarat, as it was found most suitable. The IADVL Gujarat has extended full support to this proposal. </w:t>
      </w:r>
    </w:p>
    <w:p w14:paraId="6FE3D006" w14:textId="77777777" w:rsidR="00C4381E" w:rsidRDefault="00C4381E" w:rsidP="00E254F4">
      <w:pPr>
        <w:rPr>
          <w:lang w:val="en-US"/>
        </w:rPr>
      </w:pPr>
    </w:p>
    <w:p w14:paraId="4392F726" w14:textId="07049F62" w:rsidR="00E17263" w:rsidRPr="003E0265" w:rsidRDefault="00E17263" w:rsidP="00E17263">
      <w:pPr>
        <w:jc w:val="both"/>
        <w:rPr>
          <w:rFonts w:ascii="Georgia" w:hAnsi="Georgia" w:cs="Arial"/>
          <w:b/>
          <w:color w:val="FF0000"/>
        </w:rPr>
      </w:pPr>
      <w:r w:rsidRPr="003E0265">
        <w:rPr>
          <w:rFonts w:ascii="Georgia" w:hAnsi="Georgia" w:cs="Arial"/>
          <w:b/>
          <w:color w:val="FF0000"/>
        </w:rPr>
        <w:t xml:space="preserve">PROPOSAL NO </w:t>
      </w:r>
      <w:r w:rsidR="00BA642F">
        <w:rPr>
          <w:rFonts w:ascii="Georgia" w:hAnsi="Georgia" w:cs="Arial"/>
          <w:b/>
          <w:color w:val="FF0000"/>
        </w:rPr>
        <w:t>6</w:t>
      </w:r>
      <w:r w:rsidRPr="003E0265">
        <w:rPr>
          <w:rFonts w:ascii="Georgia" w:hAnsi="Georgia" w:cs="Arial"/>
          <w:b/>
          <w:color w:val="FF0000"/>
        </w:rPr>
        <w:t>:</w:t>
      </w:r>
    </w:p>
    <w:p w14:paraId="782042E5" w14:textId="77777777" w:rsidR="00E17263" w:rsidRPr="003E0265" w:rsidRDefault="00E17263" w:rsidP="00E17263">
      <w:pPr>
        <w:jc w:val="both"/>
        <w:rPr>
          <w:rFonts w:ascii="Georgia" w:hAnsi="Georgia" w:cs="Arial"/>
          <w:b/>
          <w:color w:val="000000"/>
        </w:rPr>
      </w:pPr>
      <w:bookmarkStart w:id="1" w:name="_Hlk27591478"/>
      <w:r w:rsidRPr="003E0265">
        <w:rPr>
          <w:rFonts w:ascii="Georgia" w:hAnsi="Georgia" w:cs="Arial"/>
          <w:b/>
          <w:color w:val="000000"/>
        </w:rPr>
        <w:t>Name of proposer/s: (5+1members)</w:t>
      </w:r>
    </w:p>
    <w:p w14:paraId="08B34015" w14:textId="77777777" w:rsidR="00E17263" w:rsidRPr="003E0265" w:rsidRDefault="00E17263" w:rsidP="00E17263">
      <w:pPr>
        <w:shd w:val="clear" w:color="auto" w:fill="FFFFFF"/>
        <w:spacing w:line="242" w:lineRule="atLeast"/>
        <w:rPr>
          <w:rFonts w:ascii="Georgia" w:hAnsi="Georgia" w:cs="Arial"/>
          <w:color w:val="222222"/>
          <w:shd w:val="clear" w:color="auto" w:fill="FFFFFF"/>
        </w:rPr>
      </w:pPr>
      <w:r w:rsidRPr="003E0265">
        <w:rPr>
          <w:rFonts w:ascii="Georgia" w:hAnsi="Georgia" w:cs="Arial"/>
          <w:b/>
          <w:color w:val="222222"/>
          <w:shd w:val="clear" w:color="auto" w:fill="FFFFFF"/>
        </w:rPr>
        <w:t>Kiran Godse</w:t>
      </w:r>
      <w:r w:rsidRPr="003E0265">
        <w:rPr>
          <w:rFonts w:ascii="Georgia" w:hAnsi="Georgia" w:cs="Arial"/>
          <w:color w:val="222222"/>
          <w:shd w:val="clear" w:color="auto" w:fill="FFFFFF"/>
        </w:rPr>
        <w:t xml:space="preserve">( LM/ M/ 701),  </w:t>
      </w:r>
      <w:r w:rsidRPr="003E0265">
        <w:rPr>
          <w:rFonts w:ascii="Georgia" w:hAnsi="Georgia" w:cs="Arial"/>
          <w:b/>
          <w:color w:val="222222"/>
          <w:shd w:val="clear" w:color="auto" w:fill="FFFFFF"/>
        </w:rPr>
        <w:t>Feroz K</w:t>
      </w:r>
      <w:r w:rsidRPr="003E0265">
        <w:rPr>
          <w:rFonts w:ascii="Georgia" w:hAnsi="Georgia" w:cs="Arial"/>
          <w:color w:val="222222"/>
          <w:shd w:val="clear" w:color="auto" w:fill="FFFFFF"/>
        </w:rPr>
        <w:t xml:space="preserve"> (LM/K/3383),  </w:t>
      </w:r>
      <w:r w:rsidRPr="003E0265">
        <w:rPr>
          <w:rFonts w:ascii="Georgia" w:hAnsi="Georgia" w:cs="Arial"/>
          <w:b/>
          <w:color w:val="222222"/>
          <w:shd w:val="clear" w:color="auto" w:fill="FFFFFF"/>
        </w:rPr>
        <w:t>Rakhesh SV</w:t>
      </w:r>
      <w:r w:rsidRPr="003E0265">
        <w:rPr>
          <w:rFonts w:ascii="Georgia" w:hAnsi="Georgia" w:cs="Arial"/>
          <w:color w:val="222222"/>
          <w:shd w:val="clear" w:color="auto" w:fill="FFFFFF"/>
        </w:rPr>
        <w:t xml:space="preserve"> ( LM/K/ 4116), </w:t>
      </w:r>
      <w:r w:rsidRPr="003E0265">
        <w:rPr>
          <w:rFonts w:ascii="Georgia" w:hAnsi="Georgia" w:cs="Arial"/>
          <w:b/>
          <w:color w:val="222222"/>
          <w:shd w:val="clear" w:color="auto" w:fill="FFFFFF"/>
        </w:rPr>
        <w:t>Jayadev Betkerur</w:t>
      </w:r>
      <w:r w:rsidRPr="003E0265">
        <w:rPr>
          <w:rFonts w:ascii="Georgia" w:hAnsi="Georgia" w:cs="Arial"/>
          <w:color w:val="222222"/>
          <w:shd w:val="clear" w:color="auto" w:fill="FFFFFF"/>
        </w:rPr>
        <w:t xml:space="preserve"> (LM/KN/2009), </w:t>
      </w:r>
      <w:r w:rsidRPr="003E0265">
        <w:rPr>
          <w:rFonts w:ascii="Georgia" w:hAnsi="Georgia" w:cs="Arial"/>
          <w:b/>
          <w:color w:val="222222"/>
          <w:shd w:val="clear" w:color="auto" w:fill="FFFFFF"/>
        </w:rPr>
        <w:t>Rashmikant Shah</w:t>
      </w:r>
      <w:r w:rsidRPr="003E0265">
        <w:rPr>
          <w:rFonts w:ascii="Georgia" w:hAnsi="Georgia" w:cs="Arial"/>
          <w:color w:val="222222"/>
          <w:shd w:val="clear" w:color="auto" w:fill="FFFFFF"/>
        </w:rPr>
        <w:t xml:space="preserve"> LM /M/ 797, </w:t>
      </w:r>
      <w:r w:rsidRPr="003E0265">
        <w:rPr>
          <w:rFonts w:ascii="Georgia" w:hAnsi="Georgia" w:cs="Arial"/>
          <w:b/>
          <w:color w:val="222222"/>
          <w:shd w:val="clear" w:color="auto" w:fill="FFFFFF"/>
        </w:rPr>
        <w:t>Anuradha KB</w:t>
      </w:r>
      <w:r w:rsidRPr="003E0265">
        <w:rPr>
          <w:rFonts w:ascii="Georgia" w:hAnsi="Georgia" w:cs="Arial"/>
          <w:color w:val="222222"/>
          <w:shd w:val="clear" w:color="auto" w:fill="FFFFFF"/>
        </w:rPr>
        <w:t xml:space="preserve"> ( LM/K/4853)</w:t>
      </w:r>
    </w:p>
    <w:p w14:paraId="5FAE26E4" w14:textId="77777777" w:rsidR="00E17263" w:rsidRPr="003E0265" w:rsidRDefault="00E17263" w:rsidP="00E17263">
      <w:pPr>
        <w:jc w:val="both"/>
        <w:rPr>
          <w:rFonts w:ascii="Georgia" w:hAnsi="Georgia" w:cs="Arial"/>
          <w:b/>
          <w:color w:val="000000"/>
        </w:rPr>
      </w:pPr>
    </w:p>
    <w:p w14:paraId="3716DAAF" w14:textId="77777777" w:rsidR="00E17263" w:rsidRPr="003E0265" w:rsidRDefault="00E17263" w:rsidP="00E17263">
      <w:pPr>
        <w:spacing w:after="240"/>
        <w:jc w:val="both"/>
        <w:rPr>
          <w:rFonts w:ascii="Georgia" w:hAnsi="Georgia" w:cs="Arial"/>
          <w:color w:val="000000"/>
        </w:rPr>
      </w:pPr>
      <w:r w:rsidRPr="003E0265">
        <w:rPr>
          <w:rFonts w:ascii="Georgia" w:hAnsi="Georgia" w:cs="Arial"/>
          <w:b/>
          <w:color w:val="000000"/>
        </w:rPr>
        <w:t>Is any one of the proposer members of CC?</w:t>
      </w:r>
      <w:r w:rsidRPr="003E0265">
        <w:rPr>
          <w:rFonts w:ascii="Georgia" w:hAnsi="Georgia" w:cs="Arial"/>
          <w:color w:val="000000"/>
        </w:rPr>
        <w:t> Yes</w:t>
      </w:r>
    </w:p>
    <w:p w14:paraId="02D04DF6" w14:textId="77777777" w:rsidR="00E17263" w:rsidRPr="003E0265" w:rsidRDefault="00E17263" w:rsidP="00E17263">
      <w:pPr>
        <w:jc w:val="both"/>
        <w:rPr>
          <w:rFonts w:ascii="Georgia" w:hAnsi="Georgia" w:cs="Arial"/>
          <w:color w:val="000000"/>
        </w:rPr>
      </w:pPr>
      <w:r w:rsidRPr="003E0265">
        <w:rPr>
          <w:rFonts w:ascii="Georgia" w:hAnsi="Georgia" w:cs="Arial"/>
          <w:b/>
          <w:color w:val="000000"/>
        </w:rPr>
        <w:t>Is it related to administrative/policy/constitutional (select one) OR I/we are not able to classify and accept ECs view:</w:t>
      </w:r>
      <w:r w:rsidRPr="003E0265">
        <w:rPr>
          <w:rFonts w:ascii="Georgia" w:hAnsi="Georgia" w:cs="Arial"/>
          <w:color w:val="000000"/>
        </w:rPr>
        <w:t xml:space="preserve"> Constitutional</w:t>
      </w:r>
    </w:p>
    <w:p w14:paraId="0C4B7671" w14:textId="77777777" w:rsidR="00E17263" w:rsidRPr="003E0265" w:rsidRDefault="00E17263" w:rsidP="00E17263">
      <w:pPr>
        <w:jc w:val="both"/>
        <w:rPr>
          <w:rFonts w:ascii="Georgia" w:hAnsi="Georgia" w:cs="Arial"/>
          <w:color w:val="000000"/>
        </w:rPr>
      </w:pPr>
      <w:r w:rsidRPr="003E0265">
        <w:rPr>
          <w:rFonts w:ascii="Georgia" w:hAnsi="Georgia" w:cs="Arial"/>
          <w:color w:val="000000"/>
        </w:rPr>
        <w:t> </w:t>
      </w:r>
    </w:p>
    <w:p w14:paraId="460B76A3" w14:textId="77777777" w:rsidR="00E17263" w:rsidRPr="003E0265" w:rsidRDefault="00E17263" w:rsidP="00E17263">
      <w:pPr>
        <w:jc w:val="both"/>
        <w:rPr>
          <w:rFonts w:ascii="Georgia" w:hAnsi="Georgia" w:cs="Arial"/>
          <w:color w:val="000000"/>
        </w:rPr>
      </w:pPr>
      <w:r w:rsidRPr="003E0265">
        <w:rPr>
          <w:rFonts w:ascii="Georgia" w:hAnsi="Georgia" w:cs="Arial"/>
          <w:b/>
          <w:color w:val="000000"/>
        </w:rPr>
        <w:t>How will it help IADVL? Brief introduction</w:t>
      </w:r>
      <w:r w:rsidRPr="003E0265">
        <w:rPr>
          <w:rFonts w:ascii="Georgia" w:hAnsi="Georgia" w:cs="Arial"/>
          <w:color w:val="000000"/>
        </w:rPr>
        <w:t>. </w:t>
      </w:r>
    </w:p>
    <w:p w14:paraId="40D334C8" w14:textId="77777777" w:rsidR="00E17263" w:rsidRPr="003E0265" w:rsidRDefault="00E17263" w:rsidP="00E17263">
      <w:pPr>
        <w:jc w:val="both"/>
        <w:rPr>
          <w:rFonts w:ascii="Georgia" w:hAnsi="Georgia" w:cs="Arial"/>
          <w:color w:val="000000"/>
        </w:rPr>
      </w:pPr>
    </w:p>
    <w:p w14:paraId="019CA497"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lastRenderedPageBreak/>
        <w:t>An IADVL Benevolent Fund, to extend solace and support to IADVL members who have undergone the misfortune of being afflicted by serious disability/ prolonged ailment The fund needs to be created with an initial corpus. The intent of the fund is to provide emotional and financial assistance and a helping hand at a critical time. This will also assure members the support and good wishes of the entire IADVL family. This initiative will strengthen the bond between the members and IADVL, making our association more popular and purposeful.</w:t>
      </w:r>
    </w:p>
    <w:p w14:paraId="7162F6B7"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If constitutional – will it replace existing clause? Or modify? Give detail of the clause – page no. and clause no. </w:t>
      </w:r>
    </w:p>
    <w:p w14:paraId="7C9FBDB8" w14:textId="77777777" w:rsidR="00E17263" w:rsidRPr="003E0265" w:rsidRDefault="00E17263" w:rsidP="00E17263">
      <w:pPr>
        <w:jc w:val="both"/>
        <w:rPr>
          <w:rFonts w:ascii="Georgia" w:hAnsi="Georgia" w:cs="Arial"/>
          <w:color w:val="000000"/>
        </w:rPr>
      </w:pPr>
      <w:r w:rsidRPr="003E0265">
        <w:rPr>
          <w:rFonts w:ascii="Georgia" w:hAnsi="Georgia" w:cs="Arial"/>
          <w:color w:val="000000"/>
        </w:rPr>
        <w:t xml:space="preserve"> None </w:t>
      </w:r>
    </w:p>
    <w:p w14:paraId="173E2F29" w14:textId="77777777" w:rsidR="00E17263" w:rsidRPr="003E0265" w:rsidRDefault="00E17263" w:rsidP="00E17263">
      <w:pPr>
        <w:jc w:val="both"/>
        <w:rPr>
          <w:rFonts w:ascii="Georgia" w:hAnsi="Georgia" w:cs="Arial"/>
          <w:color w:val="000000"/>
        </w:rPr>
      </w:pPr>
      <w:r w:rsidRPr="003E0265">
        <w:rPr>
          <w:rFonts w:ascii="Georgia" w:hAnsi="Georgia" w:cs="Arial"/>
          <w:color w:val="000000"/>
        </w:rPr>
        <w:t> </w:t>
      </w:r>
    </w:p>
    <w:p w14:paraId="47A4005A"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Proposal: </w:t>
      </w:r>
    </w:p>
    <w:p w14:paraId="79AE48F8" w14:textId="77777777" w:rsidR="00E17263" w:rsidRPr="003E0265" w:rsidRDefault="00E17263" w:rsidP="00E17263">
      <w:pPr>
        <w:jc w:val="both"/>
        <w:rPr>
          <w:rFonts w:ascii="Georgia" w:hAnsi="Georgia" w:cs="Arial"/>
          <w:b/>
          <w:color w:val="000000"/>
        </w:rPr>
      </w:pPr>
    </w:p>
    <w:p w14:paraId="2E324EDA" w14:textId="616AC51D"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 xml:space="preserve">An IADVL Benevolent Fund, to extend solace and support to IADVL members who have undergone the misfortune of being afflicted by serious disability/ </w:t>
      </w:r>
      <w:r w:rsidR="0093365D" w:rsidRPr="003E0265">
        <w:rPr>
          <w:rFonts w:ascii="Georgia" w:hAnsi="Georgia" w:cs="Arial"/>
          <w:color w:val="000000"/>
        </w:rPr>
        <w:t>prolonged.</w:t>
      </w:r>
      <w:r w:rsidR="0093365D">
        <w:rPr>
          <w:rFonts w:ascii="Georgia" w:hAnsi="Georgia" w:cs="Arial"/>
          <w:color w:val="000000"/>
        </w:rPr>
        <w:t xml:space="preserve"> </w:t>
      </w:r>
      <w:r w:rsidRPr="003E0265">
        <w:rPr>
          <w:rFonts w:ascii="Georgia" w:hAnsi="Georgia" w:cs="Arial"/>
          <w:color w:val="000000"/>
        </w:rPr>
        <w:t>The disability or ailment may be due to diseases or mishaps that are not self-inflicted. The fund needs to be created with an initial corpus. The intent of the fund is to provide emotional and financial assistance and a helping hand at a critical time. This will also assure members the support and good wishes of the entire IADVL family. This initiative will strengthen the bond between the members and IADVL, making our association more popular and purposeful.</w:t>
      </w:r>
    </w:p>
    <w:p w14:paraId="5B07C54E"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Hence the objectives of this initiative will be to provide financial assistance to the deserving  members in the case of invalidation or in the event of their suffering any injury or physical disability or unforeseen misfortunes like prolonged sickness leading to premature retirement</w:t>
      </w:r>
    </w:p>
    <w:p w14:paraId="54291F72"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Every bonafide IADVL member should be eligible for the fund.  The modalities of request for the fund, its allotment and disbursement need to be ascertained. A comprehensive list of disabilities/ ailments eligible for the fund need to be approved by the EC and General Body of IADVL. The list could include serious disabilities like stroke (resulting in paralysis), renal failure (chronic), blindness, amputation of a limb, major organ transplant (renal, hepatic or cardiac), major burns (greater than 50%) and any other medical conditions deemed to result in a permanent/ partial disability. EC should constitute a committee of experts to catalogue all ailments which could be eligible for the fund.</w:t>
      </w:r>
    </w:p>
    <w:p w14:paraId="48A837A6"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 xml:space="preserve"> Further this committee should formulate:</w:t>
      </w:r>
    </w:p>
    <w:p w14:paraId="786BAFF8" w14:textId="77777777" w:rsidR="00E17263" w:rsidRPr="003E0265" w:rsidRDefault="00E17263" w:rsidP="00E17263">
      <w:pPr>
        <w:pStyle w:val="ListParagraph"/>
        <w:numPr>
          <w:ilvl w:val="0"/>
          <w:numId w:val="3"/>
        </w:numPr>
        <w:spacing w:after="240"/>
        <w:jc w:val="both"/>
        <w:rPr>
          <w:rFonts w:ascii="Georgia" w:hAnsi="Georgia" w:cs="Arial"/>
          <w:color w:val="000000"/>
          <w:sz w:val="24"/>
          <w:szCs w:val="24"/>
        </w:rPr>
      </w:pPr>
      <w:r w:rsidRPr="003E0265">
        <w:rPr>
          <w:rFonts w:ascii="Georgia" w:hAnsi="Georgia" w:cs="Arial"/>
          <w:color w:val="000000"/>
          <w:sz w:val="24"/>
          <w:szCs w:val="24"/>
        </w:rPr>
        <w:t>Requisites in the application form</w:t>
      </w:r>
    </w:p>
    <w:p w14:paraId="564AC709" w14:textId="77777777" w:rsidR="00E17263" w:rsidRPr="003E0265" w:rsidRDefault="00E17263" w:rsidP="00E17263">
      <w:pPr>
        <w:pStyle w:val="ListParagraph"/>
        <w:numPr>
          <w:ilvl w:val="0"/>
          <w:numId w:val="3"/>
        </w:numPr>
        <w:spacing w:after="240"/>
        <w:jc w:val="both"/>
        <w:rPr>
          <w:rFonts w:ascii="Georgia" w:hAnsi="Georgia" w:cs="Arial"/>
          <w:color w:val="000000"/>
          <w:sz w:val="24"/>
          <w:szCs w:val="24"/>
        </w:rPr>
      </w:pPr>
      <w:r w:rsidRPr="003E0265">
        <w:rPr>
          <w:rFonts w:ascii="Georgia" w:hAnsi="Georgia" w:cs="Arial"/>
          <w:color w:val="000000"/>
          <w:sz w:val="24"/>
          <w:szCs w:val="24"/>
        </w:rPr>
        <w:t>Modalities of disbursement</w:t>
      </w:r>
    </w:p>
    <w:p w14:paraId="0DC28D8C" w14:textId="77777777" w:rsidR="00E17263" w:rsidRPr="003E0265" w:rsidRDefault="00E17263" w:rsidP="00E17263">
      <w:pPr>
        <w:pStyle w:val="ListParagraph"/>
        <w:numPr>
          <w:ilvl w:val="0"/>
          <w:numId w:val="3"/>
        </w:numPr>
        <w:spacing w:after="240"/>
        <w:jc w:val="both"/>
        <w:rPr>
          <w:rFonts w:ascii="Georgia" w:hAnsi="Georgia" w:cs="Arial"/>
          <w:color w:val="000000"/>
          <w:sz w:val="24"/>
          <w:szCs w:val="24"/>
        </w:rPr>
      </w:pPr>
      <w:r w:rsidRPr="003E0265">
        <w:rPr>
          <w:rFonts w:ascii="Georgia" w:hAnsi="Georgia" w:cs="Arial"/>
          <w:color w:val="000000"/>
          <w:sz w:val="24"/>
          <w:szCs w:val="24"/>
        </w:rPr>
        <w:t>Checks and balances for audit purpose</w:t>
      </w:r>
    </w:p>
    <w:p w14:paraId="7BBCEF33" w14:textId="77777777" w:rsidR="00E17263" w:rsidRPr="003E0265" w:rsidRDefault="00E17263" w:rsidP="00E17263">
      <w:pPr>
        <w:pStyle w:val="ListParagraph"/>
        <w:numPr>
          <w:ilvl w:val="0"/>
          <w:numId w:val="3"/>
        </w:numPr>
        <w:spacing w:after="240"/>
        <w:jc w:val="both"/>
        <w:rPr>
          <w:rFonts w:ascii="Georgia" w:hAnsi="Georgia" w:cs="Arial"/>
          <w:color w:val="000000"/>
          <w:sz w:val="24"/>
          <w:szCs w:val="24"/>
        </w:rPr>
      </w:pPr>
      <w:r w:rsidRPr="003E0265">
        <w:rPr>
          <w:rFonts w:ascii="Georgia" w:hAnsi="Georgia" w:cs="Arial"/>
          <w:color w:val="000000"/>
          <w:sz w:val="24"/>
          <w:szCs w:val="24"/>
        </w:rPr>
        <w:t>Statutory/ legal/income tax compliance strategies</w:t>
      </w:r>
    </w:p>
    <w:p w14:paraId="1A317256"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The recommendation for this fund to the deserving members shall be forwarded through the concerned State Secretary.</w:t>
      </w:r>
    </w:p>
    <w:p w14:paraId="75FC1BFD"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The support extended will be in the form of a one-time payment for IADVL members with the defined permanent or partial disability/ ailment. This would range from Rs. 50,000 to Rs. 2,00,000 as per the guidelines set by the expert committee. The processing of the IADVL Benevolent Fund will be reassessed after a year with better understanding of the requirements of our members. </w:t>
      </w:r>
    </w:p>
    <w:p w14:paraId="63CAB570"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lastRenderedPageBreak/>
        <w:t>Do you think this needs referral to any specific committee? </w:t>
      </w:r>
    </w:p>
    <w:p w14:paraId="729F85B1" w14:textId="77777777" w:rsidR="00E17263" w:rsidRPr="003E0265" w:rsidRDefault="00E17263" w:rsidP="00E17263">
      <w:pPr>
        <w:spacing w:after="240"/>
        <w:jc w:val="both"/>
        <w:rPr>
          <w:rFonts w:ascii="Georgia" w:hAnsi="Georgia" w:cs="Arial"/>
          <w:color w:val="000000"/>
        </w:rPr>
      </w:pPr>
      <w:r w:rsidRPr="003E0265">
        <w:rPr>
          <w:rFonts w:ascii="Georgia" w:hAnsi="Georgia" w:cs="Arial"/>
          <w:color w:val="000000"/>
        </w:rPr>
        <w:t xml:space="preserve">Yes, </w:t>
      </w:r>
      <w:r w:rsidRPr="00A3322A">
        <w:rPr>
          <w:rFonts w:ascii="Georgia" w:hAnsi="Georgia" w:cs="Arial"/>
          <w:color w:val="000000" w:themeColor="text1"/>
        </w:rPr>
        <w:t xml:space="preserve">Constitution committee, </w:t>
      </w:r>
      <w:r w:rsidRPr="003E0265">
        <w:rPr>
          <w:rFonts w:ascii="Georgia" w:hAnsi="Georgia" w:cs="Arial"/>
          <w:color w:val="000000"/>
        </w:rPr>
        <w:t>Finance Committee</w:t>
      </w:r>
    </w:p>
    <w:bookmarkEnd w:id="1"/>
    <w:p w14:paraId="55454183" w14:textId="77777777" w:rsidR="00E17263" w:rsidRDefault="00E17263" w:rsidP="00E17263"/>
    <w:p w14:paraId="5CEF34D3" w14:textId="1353AC72" w:rsidR="00E17263" w:rsidRPr="003E0265" w:rsidRDefault="00E17263" w:rsidP="00E17263">
      <w:pPr>
        <w:shd w:val="clear" w:color="auto" w:fill="FFFFFF"/>
        <w:ind w:hanging="2"/>
        <w:rPr>
          <w:rFonts w:ascii="Georgia" w:hAnsi="Georgia"/>
          <w:b/>
          <w:bCs/>
          <w:color w:val="FF0000"/>
        </w:rPr>
      </w:pPr>
      <w:bookmarkStart w:id="2" w:name="_Hlk27591751"/>
      <w:r w:rsidRPr="003E0265">
        <w:rPr>
          <w:rFonts w:ascii="Georgia" w:hAnsi="Georgia"/>
          <w:b/>
          <w:bCs/>
          <w:color w:val="FF0000"/>
        </w:rPr>
        <w:t xml:space="preserve">PROPOSAL NO </w:t>
      </w:r>
      <w:r w:rsidR="00BA642F">
        <w:rPr>
          <w:rFonts w:ascii="Georgia" w:hAnsi="Georgia"/>
          <w:b/>
          <w:bCs/>
          <w:color w:val="FF0000"/>
        </w:rPr>
        <w:t>7</w:t>
      </w:r>
      <w:r w:rsidRPr="003E0265">
        <w:rPr>
          <w:rFonts w:ascii="Georgia" w:hAnsi="Georgia"/>
          <w:b/>
          <w:bCs/>
          <w:color w:val="FF0000"/>
        </w:rPr>
        <w:t>:</w:t>
      </w:r>
    </w:p>
    <w:p w14:paraId="5FCA749E" w14:textId="77777777" w:rsidR="00E17263" w:rsidRPr="003E0265" w:rsidRDefault="00E17263" w:rsidP="00E17263">
      <w:pPr>
        <w:shd w:val="clear" w:color="auto" w:fill="FFFFFF"/>
        <w:spacing w:line="242" w:lineRule="atLeast"/>
        <w:jc w:val="both"/>
        <w:rPr>
          <w:rFonts w:ascii="Georgia" w:eastAsia="Times New Roman" w:hAnsi="Georgia" w:cs="Arial"/>
          <w:color w:val="221E1F"/>
        </w:rPr>
      </w:pPr>
      <w:r w:rsidRPr="003E0265">
        <w:rPr>
          <w:rFonts w:ascii="Georgia" w:eastAsia="Times New Roman" w:hAnsi="Georgia" w:cs="Arial"/>
          <w:b/>
          <w:color w:val="221E1F"/>
        </w:rPr>
        <w:t>Name of proposer/s-6(1+5)members:</w:t>
      </w:r>
    </w:p>
    <w:p w14:paraId="74E8B5CD" w14:textId="77777777" w:rsidR="00E17263" w:rsidRPr="003E0265" w:rsidRDefault="00E17263" w:rsidP="00E17263">
      <w:pPr>
        <w:shd w:val="clear" w:color="auto" w:fill="FFFFFF"/>
        <w:spacing w:line="242" w:lineRule="atLeast"/>
        <w:jc w:val="both"/>
        <w:rPr>
          <w:rFonts w:ascii="Georgia" w:eastAsia="Times New Roman" w:hAnsi="Georgia" w:cs="Arial"/>
          <w:color w:val="221E1F"/>
        </w:rPr>
      </w:pPr>
      <w:r w:rsidRPr="003E0265">
        <w:rPr>
          <w:rFonts w:ascii="Georgia" w:eastAsia="Times New Roman" w:hAnsi="Georgia" w:cs="Arial"/>
          <w:b/>
          <w:color w:val="221E1F"/>
        </w:rPr>
        <w:t>Kiran Godse</w:t>
      </w:r>
      <w:r w:rsidRPr="003E0265">
        <w:rPr>
          <w:rFonts w:ascii="Georgia" w:eastAsia="Times New Roman" w:hAnsi="Georgia" w:cs="Arial"/>
          <w:color w:val="221E1F"/>
        </w:rPr>
        <w:t xml:space="preserve">,LM/M/701,  </w:t>
      </w:r>
      <w:r w:rsidRPr="003E0265">
        <w:rPr>
          <w:rFonts w:ascii="Georgia" w:eastAsia="Times New Roman" w:hAnsi="Georgia" w:cs="Arial"/>
          <w:b/>
          <w:color w:val="221E1F"/>
        </w:rPr>
        <w:t>Aseem Sharma,</w:t>
      </w:r>
      <w:r w:rsidRPr="003E0265">
        <w:rPr>
          <w:rFonts w:ascii="Georgia" w:eastAsia="Times New Roman" w:hAnsi="Georgia" w:cs="Arial"/>
          <w:color w:val="221E1F"/>
        </w:rPr>
        <w:t xml:space="preserve">LM/M/8338, </w:t>
      </w:r>
      <w:r w:rsidRPr="003E0265">
        <w:rPr>
          <w:rFonts w:ascii="Georgia" w:eastAsia="Times New Roman" w:hAnsi="Georgia" w:cs="Arial"/>
          <w:b/>
          <w:color w:val="221E1F"/>
        </w:rPr>
        <w:t>Feroz K</w:t>
      </w:r>
      <w:r w:rsidRPr="003E0265">
        <w:rPr>
          <w:rFonts w:ascii="Georgia" w:eastAsia="Times New Roman" w:hAnsi="Georgia" w:cs="Arial"/>
          <w:color w:val="221E1F"/>
        </w:rPr>
        <w:t xml:space="preserve"> LM/K /3383, </w:t>
      </w:r>
      <w:r w:rsidRPr="003E0265">
        <w:rPr>
          <w:rFonts w:ascii="Georgia" w:eastAsia="Times New Roman" w:hAnsi="Georgia" w:cs="Arial"/>
          <w:b/>
          <w:color w:val="221E1F"/>
        </w:rPr>
        <w:t>Jaydev Betkerur</w:t>
      </w:r>
      <w:r w:rsidRPr="003E0265">
        <w:rPr>
          <w:rFonts w:ascii="Georgia" w:eastAsia="Times New Roman" w:hAnsi="Georgia" w:cs="Arial"/>
          <w:color w:val="221E1F"/>
        </w:rPr>
        <w:t xml:space="preserve"> LM /KN/2009, </w:t>
      </w:r>
      <w:r w:rsidRPr="003E0265">
        <w:rPr>
          <w:rFonts w:ascii="Georgia" w:eastAsia="Times New Roman" w:hAnsi="Georgia" w:cs="Arial"/>
          <w:b/>
          <w:color w:val="221E1F"/>
        </w:rPr>
        <w:t>Rashmikant Shah</w:t>
      </w:r>
      <w:r w:rsidRPr="003E0265">
        <w:rPr>
          <w:rFonts w:ascii="Georgia" w:eastAsia="Times New Roman" w:hAnsi="Georgia" w:cs="Arial"/>
          <w:color w:val="221E1F"/>
        </w:rPr>
        <w:t xml:space="preserve"> LM /M/797,</w:t>
      </w:r>
      <w:r w:rsidRPr="003E0265">
        <w:rPr>
          <w:rFonts w:ascii="Georgia" w:eastAsia="Times New Roman" w:hAnsi="Georgia" w:cs="Arial"/>
          <w:b/>
          <w:color w:val="221E1F"/>
        </w:rPr>
        <w:t>Rakhesh SV</w:t>
      </w:r>
      <w:r w:rsidRPr="003E0265">
        <w:rPr>
          <w:rFonts w:ascii="Georgia" w:eastAsia="Times New Roman" w:hAnsi="Georgia" w:cs="Arial"/>
          <w:color w:val="221E1F"/>
        </w:rPr>
        <w:t xml:space="preserve"> LM/K/4116, </w:t>
      </w:r>
      <w:r w:rsidRPr="003E0265">
        <w:rPr>
          <w:rFonts w:ascii="Georgia" w:eastAsia="Times New Roman" w:hAnsi="Georgia" w:cs="Arial"/>
          <w:b/>
          <w:color w:val="221E1F"/>
        </w:rPr>
        <w:t>Anuradha KB</w:t>
      </w:r>
      <w:r w:rsidRPr="003E0265">
        <w:rPr>
          <w:rFonts w:ascii="Georgia" w:eastAsia="Times New Roman" w:hAnsi="Georgia" w:cs="Arial"/>
          <w:color w:val="221E1F"/>
        </w:rPr>
        <w:t xml:space="preserve"> LM/K/4853</w:t>
      </w:r>
    </w:p>
    <w:p w14:paraId="1E936299" w14:textId="77777777" w:rsidR="00E17263" w:rsidRPr="003E0265" w:rsidRDefault="00E17263" w:rsidP="00E17263">
      <w:pPr>
        <w:shd w:val="clear" w:color="auto" w:fill="FFFFFF"/>
        <w:spacing w:line="242" w:lineRule="atLeast"/>
        <w:ind w:left="540"/>
        <w:jc w:val="both"/>
        <w:rPr>
          <w:rFonts w:ascii="Georgia" w:eastAsia="Times New Roman" w:hAnsi="Georgia" w:cs="Arial"/>
          <w:color w:val="221E1F"/>
        </w:rPr>
      </w:pPr>
    </w:p>
    <w:p w14:paraId="173A5B6E" w14:textId="77777777" w:rsidR="00E17263" w:rsidRPr="003E0265" w:rsidRDefault="00E17263" w:rsidP="00E17263">
      <w:pPr>
        <w:shd w:val="clear" w:color="auto" w:fill="FFFFFF"/>
        <w:spacing w:line="242" w:lineRule="atLeast"/>
        <w:jc w:val="both"/>
        <w:rPr>
          <w:rFonts w:ascii="Georgia" w:eastAsia="Times New Roman" w:hAnsi="Georgia" w:cs="Arial"/>
          <w:color w:val="000000"/>
        </w:rPr>
      </w:pPr>
      <w:r w:rsidRPr="003E0265">
        <w:rPr>
          <w:rFonts w:ascii="Georgia" w:eastAsia="Times New Roman" w:hAnsi="Georgia" w:cs="Arial"/>
          <w:b/>
          <w:color w:val="221E1F"/>
        </w:rPr>
        <w:t>Is any one of the proposer members of CC?</w:t>
      </w:r>
      <w:r w:rsidRPr="003E0265">
        <w:rPr>
          <w:rFonts w:ascii="Georgia" w:eastAsia="Times New Roman" w:hAnsi="Georgia" w:cs="Arial"/>
          <w:color w:val="221E1F"/>
        </w:rPr>
        <w:t>  Yes</w:t>
      </w:r>
    </w:p>
    <w:p w14:paraId="34D24841" w14:textId="77777777" w:rsidR="00E17263" w:rsidRPr="003E0265" w:rsidRDefault="00E17263" w:rsidP="00E17263">
      <w:pPr>
        <w:shd w:val="clear" w:color="auto" w:fill="FFFFFF"/>
        <w:spacing w:line="242" w:lineRule="atLeast"/>
        <w:ind w:left="540"/>
        <w:jc w:val="both"/>
        <w:rPr>
          <w:rFonts w:ascii="Georgia" w:eastAsia="Times New Roman" w:hAnsi="Georgia" w:cs="Arial"/>
          <w:color w:val="221E1F"/>
        </w:rPr>
      </w:pPr>
    </w:p>
    <w:p w14:paraId="022AAF6C" w14:textId="77777777" w:rsidR="00E17263" w:rsidRPr="003E0265" w:rsidRDefault="00E17263" w:rsidP="00E17263">
      <w:pPr>
        <w:jc w:val="both"/>
        <w:rPr>
          <w:rFonts w:ascii="Georgia" w:hAnsi="Georgia" w:cs="Arial"/>
          <w:color w:val="000000"/>
        </w:rPr>
      </w:pPr>
      <w:r w:rsidRPr="003E0265">
        <w:rPr>
          <w:rFonts w:ascii="Georgia" w:hAnsi="Georgia" w:cs="Arial"/>
          <w:b/>
          <w:color w:val="000000"/>
        </w:rPr>
        <w:t>Is it related to administrative/policy/constitutional (select one) OR I/we are not able to classify and accept ECs view:</w:t>
      </w:r>
      <w:r w:rsidRPr="003E0265">
        <w:rPr>
          <w:rFonts w:ascii="Georgia" w:hAnsi="Georgia" w:cs="Arial"/>
          <w:color w:val="000000"/>
        </w:rPr>
        <w:t xml:space="preserve"> Constitutional, Administrative</w:t>
      </w:r>
    </w:p>
    <w:p w14:paraId="3A98727D" w14:textId="77777777" w:rsidR="00E17263" w:rsidRPr="003E0265" w:rsidRDefault="00E17263" w:rsidP="00E17263">
      <w:pPr>
        <w:shd w:val="clear" w:color="auto" w:fill="FFFFFF"/>
        <w:spacing w:line="242" w:lineRule="atLeast"/>
        <w:jc w:val="both"/>
        <w:rPr>
          <w:rFonts w:ascii="Georgia" w:eastAsia="Times New Roman" w:hAnsi="Georgia" w:cs="Arial"/>
          <w:color w:val="000000"/>
        </w:rPr>
      </w:pPr>
    </w:p>
    <w:p w14:paraId="056CFE5B" w14:textId="77777777" w:rsidR="00E17263" w:rsidRPr="003E0265" w:rsidRDefault="00E17263" w:rsidP="00E17263">
      <w:pPr>
        <w:shd w:val="clear" w:color="auto" w:fill="FFFFFF"/>
        <w:spacing w:line="242" w:lineRule="atLeast"/>
        <w:jc w:val="both"/>
        <w:rPr>
          <w:rFonts w:ascii="Georgia" w:hAnsi="Georgia" w:cs="Arial"/>
          <w:color w:val="221E1F"/>
        </w:rPr>
      </w:pPr>
      <w:r w:rsidRPr="003E0265">
        <w:rPr>
          <w:rFonts w:ascii="Georgia" w:eastAsia="Times New Roman" w:hAnsi="Georgia" w:cs="Arial"/>
          <w:b/>
          <w:color w:val="221E1F"/>
        </w:rPr>
        <w:t>How will it help IADVL?</w:t>
      </w:r>
      <w:r w:rsidRPr="003E0265">
        <w:rPr>
          <w:rFonts w:ascii="Georgia" w:eastAsia="Times New Roman" w:hAnsi="Georgia" w:cs="Arial"/>
          <w:color w:val="221E1F"/>
        </w:rPr>
        <w:t xml:space="preserve">Proposal for an </w:t>
      </w:r>
      <w:r w:rsidRPr="003E0265">
        <w:rPr>
          <w:rFonts w:ascii="Georgia" w:eastAsia="Times New Roman" w:hAnsi="Georgia" w:cs="Arial"/>
          <w:b/>
          <w:color w:val="221E1F"/>
        </w:rPr>
        <w:t>IADVL YUVA Cell</w:t>
      </w:r>
      <w:r w:rsidRPr="003E0265">
        <w:rPr>
          <w:rFonts w:ascii="Georgia" w:eastAsia="Times New Roman" w:hAnsi="Georgia" w:cs="Arial"/>
          <w:color w:val="221E1F"/>
        </w:rPr>
        <w:t xml:space="preserve"> to bridge an existent gap between the executive echelons, management and the youth, based on the peculiar problems faced by the later. The YUVA Cell will promote collective decision-making and enthusiastic participationby the youth, completely under the aegis of IADVL. More involvement of the youth to foster the objectives of IADVL will accelerate the momentum of IADVL activities. This shall also give youngsters an opportunity to serve IADVL through the executive umbrella. YUVA Cell shall develop a pool of potential talents which could be channelized for the betterment of IADVL. </w:t>
      </w:r>
    </w:p>
    <w:p w14:paraId="4166A47A" w14:textId="77777777" w:rsidR="00E17263" w:rsidRPr="003E0265" w:rsidRDefault="00E17263" w:rsidP="00E17263">
      <w:pPr>
        <w:shd w:val="clear" w:color="auto" w:fill="FFFFFF"/>
        <w:spacing w:line="242" w:lineRule="atLeast"/>
        <w:ind w:left="540"/>
        <w:jc w:val="both"/>
        <w:rPr>
          <w:rFonts w:ascii="Georgia" w:eastAsia="Times New Roman" w:hAnsi="Georgia" w:cs="Arial"/>
          <w:color w:val="000000"/>
        </w:rPr>
      </w:pPr>
    </w:p>
    <w:p w14:paraId="19C0B7BC" w14:textId="77777777" w:rsidR="00E17263" w:rsidRPr="003E0265" w:rsidRDefault="00E17263" w:rsidP="00E17263">
      <w:pPr>
        <w:shd w:val="clear" w:color="auto" w:fill="FFFFFF"/>
        <w:spacing w:line="242" w:lineRule="atLeast"/>
        <w:jc w:val="both"/>
        <w:rPr>
          <w:rFonts w:ascii="Georgia" w:eastAsia="Times New Roman" w:hAnsi="Georgia" w:cs="Arial"/>
          <w:color w:val="221E1F"/>
        </w:rPr>
      </w:pPr>
      <w:r w:rsidRPr="003E0265">
        <w:rPr>
          <w:rFonts w:ascii="Georgia" w:eastAsia="Times New Roman" w:hAnsi="Georgia" w:cs="Arial"/>
          <w:b/>
          <w:color w:val="221E1F"/>
        </w:rPr>
        <w:t>If constitutional – will it replace existing clause? Or modify? Give detail of the clause</w:t>
      </w:r>
    </w:p>
    <w:p w14:paraId="115571DB" w14:textId="77777777" w:rsidR="00E17263" w:rsidRPr="003E0265" w:rsidRDefault="00E17263" w:rsidP="00E17263">
      <w:pPr>
        <w:shd w:val="clear" w:color="auto" w:fill="FFFFFF"/>
        <w:spacing w:line="242" w:lineRule="atLeast"/>
        <w:jc w:val="both"/>
        <w:rPr>
          <w:rFonts w:ascii="Georgia" w:eastAsia="Times New Roman" w:hAnsi="Georgia" w:cs="Arial"/>
          <w:color w:val="000000"/>
        </w:rPr>
      </w:pPr>
      <w:r w:rsidRPr="003E0265">
        <w:rPr>
          <w:rFonts w:ascii="Georgia" w:eastAsia="Times New Roman" w:hAnsi="Georgia" w:cs="Arial"/>
          <w:color w:val="221E1F"/>
        </w:rPr>
        <w:t>None</w:t>
      </w:r>
    </w:p>
    <w:p w14:paraId="15FD87C6" w14:textId="77777777" w:rsidR="00E17263" w:rsidRPr="003E0265" w:rsidRDefault="00E17263" w:rsidP="00E17263">
      <w:pPr>
        <w:shd w:val="clear" w:color="auto" w:fill="FFFFFF"/>
        <w:spacing w:line="242" w:lineRule="atLeast"/>
        <w:jc w:val="both"/>
        <w:rPr>
          <w:rFonts w:ascii="Georgia" w:eastAsia="Times New Roman" w:hAnsi="Georgia" w:cs="Arial"/>
          <w:color w:val="000000"/>
        </w:rPr>
      </w:pPr>
    </w:p>
    <w:p w14:paraId="3A4E66A9" w14:textId="77777777" w:rsidR="00E17263" w:rsidRPr="003E0265" w:rsidRDefault="00E17263" w:rsidP="00E17263">
      <w:pPr>
        <w:shd w:val="clear" w:color="auto" w:fill="FFFFFF"/>
        <w:spacing w:line="242" w:lineRule="atLeast"/>
        <w:jc w:val="both"/>
        <w:rPr>
          <w:rFonts w:ascii="Georgia" w:eastAsia="Times New Roman" w:hAnsi="Georgia" w:cs="Arial"/>
          <w:color w:val="221E1F"/>
        </w:rPr>
      </w:pPr>
      <w:r w:rsidRPr="003E0265">
        <w:rPr>
          <w:rFonts w:ascii="Georgia" w:eastAsia="Times New Roman" w:hAnsi="Georgia" w:cs="Arial"/>
          <w:b/>
          <w:color w:val="221E1F"/>
        </w:rPr>
        <w:t>Proposal:</w:t>
      </w:r>
      <w:r w:rsidRPr="003E0265">
        <w:rPr>
          <w:rFonts w:ascii="Georgia" w:eastAsia="Times New Roman" w:hAnsi="Georgia" w:cs="Arial"/>
          <w:color w:val="221E1F"/>
        </w:rPr>
        <w:t xml:space="preserve"> We, herein, propose an </w:t>
      </w:r>
      <w:r w:rsidRPr="003E0265">
        <w:rPr>
          <w:rFonts w:ascii="Georgia" w:eastAsia="Times New Roman" w:hAnsi="Georgia" w:cs="Arial"/>
          <w:b/>
          <w:color w:val="221E1F"/>
        </w:rPr>
        <w:t>IADVL YUVA Cell</w:t>
      </w:r>
      <w:r w:rsidRPr="003E0265">
        <w:rPr>
          <w:rFonts w:ascii="Georgia" w:eastAsia="Times New Roman" w:hAnsi="Georgia" w:cs="Arial"/>
          <w:color w:val="221E1F"/>
        </w:rPr>
        <w:t xml:space="preserve"> to bridge an existent gap between the executive echelons, management and the youth, based on the peculiar problems faced by the later. These include lack of career progression, employment opportunities, lack of direction and focus, negative stereotyping, just to name a few. We propose to create a cell dedicated to address these issues, hone and channelize young energy and infuse more youth into IADVL. The same would be facilitated by targeted conferences, youth-centric sessions at zonal conferences, meritorious selection procedures, a quarterly magazine addressing issues that young consultants face( including practice management and medico-legal issues) and using social media in the best possible manner to provide IADVL with a multi-platform presence, which the youth are adept at. </w:t>
      </w:r>
    </w:p>
    <w:p w14:paraId="6CC52FEB" w14:textId="77777777" w:rsidR="00E17263" w:rsidRPr="003E0265" w:rsidRDefault="00E17263" w:rsidP="00E17263">
      <w:pPr>
        <w:shd w:val="clear" w:color="auto" w:fill="FFFFFF"/>
        <w:spacing w:line="242" w:lineRule="atLeast"/>
        <w:ind w:left="540"/>
        <w:jc w:val="both"/>
        <w:rPr>
          <w:rFonts w:ascii="Georgia" w:eastAsia="Times New Roman" w:hAnsi="Georgia" w:cs="Arial"/>
          <w:color w:val="000000"/>
        </w:rPr>
      </w:pPr>
    </w:p>
    <w:p w14:paraId="63CC31FF" w14:textId="77777777" w:rsidR="00E17263" w:rsidRPr="003E0265" w:rsidRDefault="00E17263" w:rsidP="00E17263">
      <w:pPr>
        <w:shd w:val="clear" w:color="auto" w:fill="FFFFFF"/>
        <w:spacing w:line="242" w:lineRule="atLeast"/>
        <w:jc w:val="both"/>
        <w:rPr>
          <w:rFonts w:ascii="Georgia" w:eastAsia="Times New Roman" w:hAnsi="Georgia" w:cs="Arial"/>
          <w:b/>
          <w:color w:val="221E1F"/>
        </w:rPr>
      </w:pPr>
      <w:r w:rsidRPr="003E0265">
        <w:rPr>
          <w:rFonts w:ascii="Georgia" w:eastAsia="Times New Roman" w:hAnsi="Georgia" w:cs="Arial"/>
          <w:b/>
          <w:color w:val="221E1F"/>
        </w:rPr>
        <w:t>Do you think this needs referral to any specific committee?</w:t>
      </w:r>
    </w:p>
    <w:p w14:paraId="2BA6E592" w14:textId="77777777" w:rsidR="00E17263" w:rsidRPr="003E0265" w:rsidRDefault="00E17263" w:rsidP="00E17263">
      <w:pPr>
        <w:shd w:val="clear" w:color="auto" w:fill="FFFFFF"/>
        <w:spacing w:line="242" w:lineRule="atLeast"/>
        <w:jc w:val="both"/>
        <w:rPr>
          <w:rFonts w:ascii="Georgia" w:eastAsia="Times New Roman" w:hAnsi="Georgia" w:cs="Arial"/>
          <w:color w:val="000000"/>
        </w:rPr>
      </w:pPr>
      <w:r w:rsidRPr="003E0265">
        <w:rPr>
          <w:rFonts w:ascii="Georgia" w:eastAsia="Times New Roman" w:hAnsi="Georgia" w:cs="Arial"/>
          <w:b/>
          <w:color w:val="221E1F"/>
        </w:rPr>
        <w:t> </w:t>
      </w:r>
      <w:r w:rsidRPr="003E0265">
        <w:rPr>
          <w:rFonts w:ascii="Georgia" w:eastAsia="Times New Roman" w:hAnsi="Georgia" w:cs="Arial"/>
          <w:color w:val="000000"/>
        </w:rPr>
        <w:t>No</w:t>
      </w:r>
    </w:p>
    <w:bookmarkEnd w:id="2"/>
    <w:p w14:paraId="3CC1D507" w14:textId="77777777" w:rsidR="00E17263" w:rsidRDefault="00E17263" w:rsidP="00E17263"/>
    <w:p w14:paraId="73162FDA" w14:textId="2AF966FD" w:rsidR="00E17263" w:rsidRPr="003E0265" w:rsidRDefault="00E17263" w:rsidP="00E17263">
      <w:pPr>
        <w:jc w:val="both"/>
        <w:rPr>
          <w:rFonts w:ascii="Georgia" w:hAnsi="Georgia"/>
          <w:b/>
          <w:bCs/>
          <w:color w:val="FF0000"/>
        </w:rPr>
      </w:pPr>
      <w:bookmarkStart w:id="3" w:name="_Hlk27591914"/>
      <w:r w:rsidRPr="003E0265">
        <w:rPr>
          <w:rFonts w:ascii="Georgia" w:hAnsi="Georgia"/>
          <w:b/>
          <w:bCs/>
          <w:color w:val="FF0000"/>
        </w:rPr>
        <w:lastRenderedPageBreak/>
        <w:t xml:space="preserve">PROPOSAL NO </w:t>
      </w:r>
      <w:r w:rsidR="00BA642F">
        <w:rPr>
          <w:rFonts w:ascii="Georgia" w:hAnsi="Georgia"/>
          <w:b/>
          <w:bCs/>
          <w:color w:val="FF0000"/>
        </w:rPr>
        <w:t>8</w:t>
      </w:r>
      <w:r w:rsidRPr="003E0265">
        <w:rPr>
          <w:rFonts w:ascii="Georgia" w:hAnsi="Georgia"/>
          <w:b/>
          <w:bCs/>
          <w:color w:val="FF0000"/>
        </w:rPr>
        <w:t>:</w:t>
      </w:r>
    </w:p>
    <w:p w14:paraId="3536B4E2"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Name of proposer/s:  7 (6 +1 members)</w:t>
      </w:r>
    </w:p>
    <w:p w14:paraId="0EC61127" w14:textId="77777777" w:rsidR="00E17263" w:rsidRPr="003E0265" w:rsidRDefault="00E17263" w:rsidP="00E17263">
      <w:pPr>
        <w:rPr>
          <w:rFonts w:ascii="Georgia" w:hAnsi="Georgia"/>
        </w:rPr>
      </w:pPr>
      <w:r w:rsidRPr="003E0265">
        <w:rPr>
          <w:rFonts w:ascii="Georgia" w:hAnsi="Georgia"/>
          <w:b/>
        </w:rPr>
        <w:t>Kiran Godse</w:t>
      </w:r>
      <w:r w:rsidRPr="003E0265">
        <w:rPr>
          <w:rFonts w:ascii="Georgia" w:hAnsi="Georgia"/>
        </w:rPr>
        <w:t xml:space="preserve"> LM /M/701, </w:t>
      </w:r>
      <w:r w:rsidRPr="003E0265">
        <w:rPr>
          <w:rFonts w:ascii="Georgia" w:hAnsi="Georgia"/>
          <w:b/>
        </w:rPr>
        <w:t>Yogesh Marfatia</w:t>
      </w:r>
      <w:r w:rsidRPr="003E0265">
        <w:rPr>
          <w:rFonts w:ascii="Georgia" w:hAnsi="Georgia"/>
        </w:rPr>
        <w:t xml:space="preserve"> LM/G/0419, </w:t>
      </w:r>
      <w:r w:rsidRPr="003E0265">
        <w:rPr>
          <w:rFonts w:ascii="Georgia" w:hAnsi="Georgia"/>
          <w:b/>
        </w:rPr>
        <w:t>Jaydev Betkerur</w:t>
      </w:r>
      <w:r w:rsidRPr="003E0265">
        <w:rPr>
          <w:rFonts w:ascii="Georgia" w:hAnsi="Georgia"/>
        </w:rPr>
        <w:t xml:space="preserve"> LM/KN/2009, </w:t>
      </w:r>
      <w:r w:rsidRPr="003E0265">
        <w:rPr>
          <w:rFonts w:ascii="Georgia" w:hAnsi="Georgia"/>
          <w:b/>
        </w:rPr>
        <w:t xml:space="preserve">Feroz K </w:t>
      </w:r>
      <w:r w:rsidRPr="003E0265">
        <w:rPr>
          <w:rFonts w:ascii="Georgia" w:hAnsi="Georgia"/>
        </w:rPr>
        <w:t xml:space="preserve">LM/K/ 3383, </w:t>
      </w:r>
      <w:r w:rsidRPr="003E0265">
        <w:rPr>
          <w:rFonts w:ascii="Georgia" w:hAnsi="Georgia"/>
          <w:b/>
        </w:rPr>
        <w:t>Rashmikant Shah</w:t>
      </w:r>
      <w:r w:rsidRPr="003E0265">
        <w:rPr>
          <w:rFonts w:ascii="Georgia" w:hAnsi="Georgia"/>
        </w:rPr>
        <w:t xml:space="preserve"> LM/M/797, </w:t>
      </w:r>
      <w:r w:rsidRPr="003E0265">
        <w:rPr>
          <w:rFonts w:ascii="Georgia" w:hAnsi="Georgia"/>
          <w:b/>
        </w:rPr>
        <w:t>Rakhesh SV</w:t>
      </w:r>
      <w:r w:rsidRPr="003E0265">
        <w:rPr>
          <w:rFonts w:ascii="Georgia" w:hAnsi="Georgia"/>
        </w:rPr>
        <w:t xml:space="preserve"> LM/K/4116, </w:t>
      </w:r>
      <w:r w:rsidRPr="003E0265">
        <w:rPr>
          <w:rFonts w:ascii="Georgia" w:hAnsi="Georgia"/>
          <w:b/>
        </w:rPr>
        <w:t>Anuradha KB</w:t>
      </w:r>
      <w:r w:rsidRPr="003E0265">
        <w:rPr>
          <w:rFonts w:ascii="Georgia" w:hAnsi="Georgia"/>
        </w:rPr>
        <w:t xml:space="preserve"> LM/K/4853</w:t>
      </w:r>
    </w:p>
    <w:p w14:paraId="5F8CD0D8" w14:textId="77777777" w:rsidR="00E17263" w:rsidRPr="003E0265" w:rsidRDefault="00E17263" w:rsidP="00E17263">
      <w:pPr>
        <w:jc w:val="both"/>
        <w:rPr>
          <w:rFonts w:ascii="Georgia" w:hAnsi="Georgia" w:cs="Arial"/>
          <w:b/>
        </w:rPr>
      </w:pPr>
      <w:r w:rsidRPr="003E0265">
        <w:rPr>
          <w:rFonts w:ascii="Georgia" w:hAnsi="Georgia" w:cs="Arial"/>
          <w:b/>
        </w:rPr>
        <w:t>Is any one of the proposer member of CC?</w:t>
      </w:r>
      <w:r w:rsidRPr="003E0265">
        <w:rPr>
          <w:rFonts w:ascii="Georgia" w:hAnsi="Georgia" w:cs="Arial"/>
        </w:rPr>
        <w:t>Yes</w:t>
      </w:r>
    </w:p>
    <w:p w14:paraId="3834D9D7" w14:textId="77777777" w:rsidR="00E17263" w:rsidRPr="003E0265" w:rsidRDefault="00E17263" w:rsidP="00E17263">
      <w:pPr>
        <w:jc w:val="both"/>
        <w:rPr>
          <w:rFonts w:ascii="Georgia" w:hAnsi="Georgia" w:cs="Arial"/>
          <w:color w:val="000000"/>
        </w:rPr>
      </w:pPr>
      <w:r w:rsidRPr="003E0265">
        <w:rPr>
          <w:rFonts w:ascii="Georgia" w:hAnsi="Georgia" w:cs="Arial"/>
          <w:b/>
          <w:color w:val="000000"/>
        </w:rPr>
        <w:t>Is it related to administrative/policy/constitutional (select one) OR I/we are not able to classify and accept ECs view:</w:t>
      </w:r>
      <w:r w:rsidRPr="003E0265">
        <w:rPr>
          <w:rFonts w:ascii="Georgia" w:hAnsi="Georgia" w:cs="Arial"/>
          <w:color w:val="000000"/>
        </w:rPr>
        <w:t xml:space="preserve"> Constitutional</w:t>
      </w:r>
    </w:p>
    <w:p w14:paraId="5E95F21B" w14:textId="77777777" w:rsidR="00E17263" w:rsidRPr="003E0265" w:rsidRDefault="00E17263" w:rsidP="00E17263">
      <w:pPr>
        <w:jc w:val="both"/>
        <w:rPr>
          <w:rFonts w:ascii="Georgia" w:hAnsi="Georgia" w:cs="Arial"/>
          <w:color w:val="000000"/>
        </w:rPr>
      </w:pPr>
      <w:r w:rsidRPr="003E0265">
        <w:rPr>
          <w:rFonts w:ascii="Georgia" w:hAnsi="Georgia" w:cs="Arial"/>
          <w:color w:val="000000"/>
        </w:rPr>
        <w:t> </w:t>
      </w:r>
    </w:p>
    <w:p w14:paraId="3975F051" w14:textId="77777777" w:rsidR="00E17263" w:rsidRPr="003E0265" w:rsidRDefault="00E17263" w:rsidP="00E17263">
      <w:pPr>
        <w:jc w:val="both"/>
        <w:rPr>
          <w:rFonts w:ascii="Georgia" w:hAnsi="Georgia" w:cs="Arial"/>
        </w:rPr>
      </w:pPr>
      <w:r w:rsidRPr="003E0265">
        <w:rPr>
          <w:rFonts w:ascii="Georgia" w:hAnsi="Georgia" w:cs="Arial"/>
          <w:b/>
          <w:color w:val="000000"/>
        </w:rPr>
        <w:t>How will it help IADVL? Brief introduction</w:t>
      </w:r>
    </w:p>
    <w:p w14:paraId="7C912C96" w14:textId="77777777" w:rsidR="00E17263" w:rsidRPr="003E0265" w:rsidRDefault="00E17263" w:rsidP="00E17263">
      <w:pPr>
        <w:jc w:val="both"/>
        <w:rPr>
          <w:rFonts w:ascii="Georgia" w:hAnsi="Georgia" w:cs="Arial"/>
        </w:rPr>
      </w:pPr>
      <w:r w:rsidRPr="003E0265">
        <w:rPr>
          <w:rFonts w:ascii="Georgia" w:hAnsi="Georgia" w:cs="Arial"/>
        </w:rPr>
        <w:t>Publication is an important criteria for selection for all IADVL activities/ projects like research grants/ SIG, Academy membership / Authorship/ Editorship/ Awards/ Oration etc. There are only a few publication platforms for aspiring young PG residents. Needless to state, publications attract more weightage while seeking jobs/ fellowships/ scholarships/ observer-ships. A good publication list adds onto building up a vibrant resume as well.</w:t>
      </w:r>
    </w:p>
    <w:p w14:paraId="68687C89" w14:textId="77777777" w:rsidR="00E17263" w:rsidRPr="003E0265" w:rsidRDefault="00E17263" w:rsidP="00E17263">
      <w:pPr>
        <w:jc w:val="both"/>
        <w:rPr>
          <w:rFonts w:ascii="Georgia" w:hAnsi="Georgia" w:cs="Arial"/>
        </w:rPr>
      </w:pPr>
      <w:r w:rsidRPr="003E0265">
        <w:rPr>
          <w:rFonts w:ascii="Georgia" w:hAnsi="Georgia" w:cs="Arial"/>
        </w:rPr>
        <w:t xml:space="preserve">IADVL should provide a stage for upcoming dermatologists during their formative days. This initiative will make IADVL more popular and fraternity friendly. </w:t>
      </w:r>
    </w:p>
    <w:p w14:paraId="0B7E9254"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If constitutional – will it replace existing clause? Or modify? Give detail of the clause – page no. and clause no. </w:t>
      </w:r>
    </w:p>
    <w:p w14:paraId="11C04BFA" w14:textId="77777777" w:rsidR="00E17263" w:rsidRPr="003E0265" w:rsidRDefault="00E17263" w:rsidP="00E17263">
      <w:pPr>
        <w:jc w:val="both"/>
        <w:rPr>
          <w:rFonts w:ascii="Georgia" w:hAnsi="Georgia" w:cs="Arial"/>
          <w:color w:val="000000"/>
        </w:rPr>
      </w:pPr>
      <w:r w:rsidRPr="003E0265">
        <w:rPr>
          <w:rFonts w:ascii="Georgia" w:hAnsi="Georgia" w:cs="Arial"/>
          <w:color w:val="000000"/>
        </w:rPr>
        <w:t xml:space="preserve"> None </w:t>
      </w:r>
    </w:p>
    <w:p w14:paraId="192F76C9"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Proposal: </w:t>
      </w:r>
    </w:p>
    <w:p w14:paraId="4CECC301" w14:textId="77777777" w:rsidR="00E17263" w:rsidRPr="003E0265" w:rsidRDefault="00E17263" w:rsidP="00E17263">
      <w:pPr>
        <w:jc w:val="both"/>
        <w:rPr>
          <w:rFonts w:ascii="Georgia" w:hAnsi="Georgia" w:cs="Arial"/>
        </w:rPr>
      </w:pPr>
      <w:r w:rsidRPr="003E0265">
        <w:rPr>
          <w:rFonts w:ascii="Georgia" w:hAnsi="Georgia" w:cs="Arial"/>
        </w:rPr>
        <w:t>Publication is an important criteria for selection for all IADVL activities/ projects like research grants/ SIG, Academy membership / Authorship/ Editorship/ Awards/ Oration etc. There are only a few publication platforms for aspiring young PG residents. Needless to state, publications attract more weightage while seeking jobs/ fellowships/ scholarships/ observer-ships. A good publication list adds onto building up a vibrant resume as well.</w:t>
      </w:r>
    </w:p>
    <w:p w14:paraId="3201C9DE" w14:textId="77777777" w:rsidR="00E17263" w:rsidRPr="003E0265" w:rsidRDefault="00E17263" w:rsidP="00E17263">
      <w:pPr>
        <w:jc w:val="both"/>
        <w:rPr>
          <w:rFonts w:ascii="Georgia" w:hAnsi="Georgia" w:cs="Arial"/>
        </w:rPr>
      </w:pPr>
      <w:r w:rsidRPr="003E0265">
        <w:rPr>
          <w:rFonts w:ascii="Georgia" w:hAnsi="Georgia" w:cs="Arial"/>
        </w:rPr>
        <w:t xml:space="preserve">IADVL should provide a stage for upcoming dermatologists during their formative days. This initiative will make IADVL more popular and fraternity friendly. </w:t>
      </w:r>
    </w:p>
    <w:p w14:paraId="09AA0E96" w14:textId="77777777" w:rsidR="00E17263" w:rsidRPr="003E0265" w:rsidRDefault="00E17263" w:rsidP="00E17263">
      <w:pPr>
        <w:jc w:val="both"/>
        <w:rPr>
          <w:rFonts w:ascii="Georgia" w:hAnsi="Georgia" w:cs="Arial"/>
        </w:rPr>
      </w:pPr>
      <w:r w:rsidRPr="003E0265">
        <w:rPr>
          <w:rFonts w:ascii="Georgia" w:hAnsi="Georgia" w:cs="Arial"/>
        </w:rPr>
        <w:t>Facts:</w:t>
      </w:r>
    </w:p>
    <w:p w14:paraId="5BFE482A" w14:textId="77777777" w:rsidR="00E17263" w:rsidRPr="003E0265" w:rsidRDefault="00E17263" w:rsidP="00E17263">
      <w:pPr>
        <w:pStyle w:val="ListParagraph"/>
        <w:numPr>
          <w:ilvl w:val="0"/>
          <w:numId w:val="6"/>
        </w:numPr>
        <w:spacing w:after="200" w:line="276" w:lineRule="auto"/>
        <w:jc w:val="both"/>
        <w:rPr>
          <w:rFonts w:ascii="Georgia" w:hAnsi="Georgia" w:cs="Arial"/>
          <w:sz w:val="24"/>
          <w:szCs w:val="24"/>
        </w:rPr>
      </w:pPr>
      <w:r w:rsidRPr="003E0265">
        <w:rPr>
          <w:rFonts w:ascii="Georgia" w:hAnsi="Georgia" w:cs="Arial"/>
          <w:sz w:val="24"/>
          <w:szCs w:val="24"/>
        </w:rPr>
        <w:t xml:space="preserve">Approximately 300 Medical Colleges in India offer PG DVL degree </w:t>
      </w:r>
    </w:p>
    <w:p w14:paraId="45234B86" w14:textId="77777777" w:rsidR="00E17263" w:rsidRPr="003E0265" w:rsidRDefault="00E17263" w:rsidP="00E17263">
      <w:pPr>
        <w:pStyle w:val="ListParagraph"/>
        <w:numPr>
          <w:ilvl w:val="0"/>
          <w:numId w:val="6"/>
        </w:numPr>
        <w:spacing w:after="200" w:line="276" w:lineRule="auto"/>
        <w:jc w:val="both"/>
        <w:rPr>
          <w:rFonts w:ascii="Georgia" w:hAnsi="Georgia" w:cs="Arial"/>
          <w:sz w:val="24"/>
          <w:szCs w:val="24"/>
        </w:rPr>
      </w:pPr>
      <w:r w:rsidRPr="003E0265">
        <w:rPr>
          <w:rFonts w:ascii="Georgia" w:hAnsi="Georgia" w:cs="Arial"/>
          <w:sz w:val="24"/>
          <w:szCs w:val="24"/>
        </w:rPr>
        <w:t>Number of PG residents: 300 X 2.5 (2 to 3 registrations per institute) = 750(This can  increase to more than 1000)</w:t>
      </w:r>
    </w:p>
    <w:p w14:paraId="76152C77" w14:textId="77777777" w:rsidR="00E17263" w:rsidRPr="003E0265" w:rsidRDefault="00E17263" w:rsidP="00E17263">
      <w:pPr>
        <w:pStyle w:val="ListParagraph"/>
        <w:jc w:val="both"/>
        <w:rPr>
          <w:rFonts w:ascii="Georgia" w:hAnsi="Georgia" w:cs="Arial"/>
          <w:sz w:val="24"/>
          <w:szCs w:val="24"/>
        </w:rPr>
      </w:pPr>
      <w:r w:rsidRPr="003E0265">
        <w:rPr>
          <w:rFonts w:ascii="Georgia" w:hAnsi="Georgia" w:cs="Arial"/>
          <w:sz w:val="24"/>
          <w:szCs w:val="24"/>
        </w:rPr>
        <w:t>Total number of PG = 750 X 3 = 2250</w:t>
      </w:r>
    </w:p>
    <w:p w14:paraId="2557DACD" w14:textId="77777777" w:rsidR="00E17263" w:rsidRPr="003E0265" w:rsidRDefault="00E17263" w:rsidP="00E17263">
      <w:pPr>
        <w:pStyle w:val="ListParagraph"/>
        <w:numPr>
          <w:ilvl w:val="0"/>
          <w:numId w:val="7"/>
        </w:numPr>
        <w:spacing w:after="200" w:line="276" w:lineRule="auto"/>
        <w:jc w:val="both"/>
        <w:rPr>
          <w:rFonts w:ascii="Georgia" w:hAnsi="Georgia" w:cs="Arial"/>
          <w:sz w:val="24"/>
          <w:szCs w:val="24"/>
        </w:rPr>
      </w:pPr>
      <w:r w:rsidRPr="003E0265">
        <w:rPr>
          <w:rFonts w:ascii="Georgia" w:hAnsi="Georgia" w:cs="Arial"/>
          <w:sz w:val="24"/>
          <w:szCs w:val="24"/>
        </w:rPr>
        <w:t xml:space="preserve"> Number of PG Teachers 300 X 3 = 900</w:t>
      </w:r>
    </w:p>
    <w:p w14:paraId="3671B0D5" w14:textId="77777777" w:rsidR="00E17263" w:rsidRPr="003E0265" w:rsidRDefault="00E17263" w:rsidP="00E17263">
      <w:pPr>
        <w:pStyle w:val="ListParagraph"/>
        <w:numPr>
          <w:ilvl w:val="0"/>
          <w:numId w:val="7"/>
        </w:numPr>
        <w:spacing w:after="200" w:line="276" w:lineRule="auto"/>
        <w:jc w:val="both"/>
        <w:rPr>
          <w:rFonts w:ascii="Georgia" w:hAnsi="Georgia" w:cs="Arial"/>
          <w:sz w:val="24"/>
          <w:szCs w:val="24"/>
        </w:rPr>
      </w:pPr>
      <w:r w:rsidRPr="003E0265">
        <w:rPr>
          <w:rFonts w:ascii="Georgia" w:hAnsi="Georgia" w:cs="Arial"/>
          <w:sz w:val="24"/>
          <w:szCs w:val="24"/>
        </w:rPr>
        <w:t>Total number of PG Residents + PG Teachers (2250+900) = 3150</w:t>
      </w:r>
    </w:p>
    <w:p w14:paraId="4299A45C" w14:textId="77777777" w:rsidR="00E17263" w:rsidRPr="003E0265" w:rsidRDefault="00E17263" w:rsidP="00E17263">
      <w:pPr>
        <w:pStyle w:val="ListParagraph"/>
        <w:numPr>
          <w:ilvl w:val="0"/>
          <w:numId w:val="7"/>
        </w:numPr>
        <w:spacing w:after="200" w:line="276" w:lineRule="auto"/>
        <w:jc w:val="both"/>
        <w:rPr>
          <w:rFonts w:ascii="Georgia" w:hAnsi="Georgia" w:cs="Arial"/>
          <w:sz w:val="24"/>
          <w:szCs w:val="24"/>
        </w:rPr>
      </w:pPr>
      <w:r w:rsidRPr="003E0265">
        <w:rPr>
          <w:rFonts w:ascii="Georgia" w:hAnsi="Georgia" w:cs="Arial"/>
          <w:sz w:val="24"/>
          <w:szCs w:val="24"/>
        </w:rPr>
        <w:t>Roughly, 20 to 25% of IADVL members are in need of publication</w:t>
      </w:r>
    </w:p>
    <w:p w14:paraId="1B43341E" w14:textId="77777777" w:rsidR="00E17263" w:rsidRPr="003E0265" w:rsidRDefault="00E17263" w:rsidP="00E17263">
      <w:pPr>
        <w:pStyle w:val="ListParagraph"/>
        <w:numPr>
          <w:ilvl w:val="0"/>
          <w:numId w:val="7"/>
        </w:numPr>
        <w:spacing w:after="200" w:line="276" w:lineRule="auto"/>
        <w:jc w:val="both"/>
        <w:rPr>
          <w:rFonts w:ascii="Georgia" w:hAnsi="Georgia" w:cs="Arial"/>
          <w:sz w:val="24"/>
          <w:szCs w:val="24"/>
        </w:rPr>
      </w:pPr>
      <w:r w:rsidRPr="003E0265">
        <w:rPr>
          <w:rFonts w:ascii="Georgia" w:hAnsi="Georgia" w:cs="Arial"/>
          <w:sz w:val="24"/>
          <w:szCs w:val="24"/>
        </w:rPr>
        <w:t>IJDVL has acceptance rate of less than 10 %</w:t>
      </w:r>
    </w:p>
    <w:p w14:paraId="7C331C71" w14:textId="77777777" w:rsidR="00E17263" w:rsidRPr="003E0265" w:rsidRDefault="00E17263" w:rsidP="00E17263">
      <w:pPr>
        <w:jc w:val="both"/>
        <w:rPr>
          <w:rFonts w:ascii="Georgia" w:hAnsi="Georgia" w:cs="Arial"/>
          <w:lang w:val="en-US"/>
        </w:rPr>
      </w:pPr>
      <w:r w:rsidRPr="003E0265">
        <w:rPr>
          <w:rFonts w:ascii="Georgia" w:hAnsi="Georgia" w:cs="Arial"/>
          <w:lang w:val="en-US"/>
        </w:rPr>
        <w:t xml:space="preserve">Hence there is huge gap in available resource to actual demand where IADVL should intervene to make the association more relevant and accessible. This may be possible by initiating our </w:t>
      </w:r>
      <w:r w:rsidRPr="003E0265">
        <w:rPr>
          <w:rFonts w:ascii="Georgia" w:hAnsi="Georgia" w:cs="Arial"/>
          <w:lang w:val="en-US"/>
        </w:rPr>
        <w:lastRenderedPageBreak/>
        <w:t>own journal exclusively for PG residents. This will also pave way for sharing academic knowledge from teaching institutions with practicing dermatologists</w:t>
      </w:r>
    </w:p>
    <w:p w14:paraId="4FD70812" w14:textId="77777777" w:rsidR="00E17263" w:rsidRPr="003E0265" w:rsidRDefault="00E17263" w:rsidP="00E17263">
      <w:pPr>
        <w:jc w:val="both"/>
        <w:rPr>
          <w:rFonts w:ascii="Georgia" w:hAnsi="Georgia" w:cs="Arial"/>
          <w:b/>
          <w:color w:val="000000"/>
        </w:rPr>
      </w:pPr>
      <w:r w:rsidRPr="003E0265">
        <w:rPr>
          <w:rFonts w:ascii="Georgia" w:hAnsi="Georgia" w:cs="Arial"/>
          <w:b/>
          <w:color w:val="000000"/>
        </w:rPr>
        <w:t>Do you think this needs referral to any specific committee? </w:t>
      </w:r>
    </w:p>
    <w:bookmarkEnd w:id="3"/>
    <w:p w14:paraId="075D7F79" w14:textId="77777777" w:rsidR="00E17263" w:rsidRPr="00E83AC7" w:rsidRDefault="00E17263" w:rsidP="00E17263">
      <w:pPr>
        <w:jc w:val="both"/>
        <w:rPr>
          <w:rFonts w:ascii="Georgia" w:hAnsi="Georgia" w:cs="Arial"/>
          <w:color w:val="000000" w:themeColor="text1"/>
        </w:rPr>
      </w:pPr>
      <w:r w:rsidRPr="003E0265">
        <w:rPr>
          <w:rFonts w:ascii="Georgia" w:hAnsi="Georgia" w:cs="Arial"/>
          <w:color w:val="000000"/>
        </w:rPr>
        <w:t xml:space="preserve"> Finance committee, </w:t>
      </w:r>
      <w:r w:rsidRPr="00E83AC7">
        <w:rPr>
          <w:rFonts w:ascii="Georgia" w:hAnsi="Georgia" w:cs="Arial"/>
          <w:color w:val="000000" w:themeColor="text1"/>
        </w:rPr>
        <w:t>Constitution committee</w:t>
      </w:r>
    </w:p>
    <w:p w14:paraId="6918EA8C" w14:textId="2B90A7D9" w:rsidR="001F4679" w:rsidRDefault="001F4679" w:rsidP="003E0265">
      <w:pPr>
        <w:shd w:val="clear" w:color="auto" w:fill="FFFFFF"/>
        <w:spacing w:after="0" w:line="240" w:lineRule="auto"/>
        <w:rPr>
          <w:rFonts w:ascii="Georgia" w:eastAsia="Times New Roman" w:hAnsi="Georgia" w:cs="Arial"/>
          <w:color w:val="FF0000"/>
          <w:sz w:val="24"/>
          <w:szCs w:val="24"/>
          <w:lang w:eastAsia="en-IN"/>
        </w:rPr>
      </w:pPr>
    </w:p>
    <w:p w14:paraId="4A40F909" w14:textId="7AD44523" w:rsidR="00256BB7" w:rsidRPr="003E0265" w:rsidRDefault="00256BB7" w:rsidP="00256BB7">
      <w:pPr>
        <w:shd w:val="clear" w:color="auto" w:fill="FFFFFF"/>
        <w:spacing w:line="242" w:lineRule="atLeast"/>
        <w:rPr>
          <w:rFonts w:ascii="Georgia" w:eastAsia="Times New Roman" w:hAnsi="Georgia" w:cs="Calibri"/>
          <w:b/>
          <w:bCs/>
          <w:color w:val="FF0000"/>
        </w:rPr>
      </w:pPr>
      <w:r w:rsidRPr="003E0265">
        <w:rPr>
          <w:rFonts w:ascii="Georgia" w:eastAsia="Times New Roman" w:hAnsi="Georgia" w:cs="Calibri"/>
          <w:b/>
          <w:bCs/>
          <w:color w:val="FF0000"/>
        </w:rPr>
        <w:t xml:space="preserve">PROPOSAL NO </w:t>
      </w:r>
      <w:r w:rsidR="00BA642F">
        <w:rPr>
          <w:rFonts w:ascii="Georgia" w:eastAsia="Times New Roman" w:hAnsi="Georgia" w:cs="Calibri"/>
          <w:b/>
          <w:bCs/>
          <w:color w:val="FF0000"/>
        </w:rPr>
        <w:t>9</w:t>
      </w:r>
      <w:r w:rsidRPr="003E0265">
        <w:rPr>
          <w:rFonts w:ascii="Georgia" w:eastAsia="Times New Roman" w:hAnsi="Georgia" w:cs="Calibri"/>
          <w:b/>
          <w:bCs/>
          <w:color w:val="FF0000"/>
        </w:rPr>
        <w:t>:</w:t>
      </w:r>
    </w:p>
    <w:p w14:paraId="399E9D8B"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Name of proposer/s-6(1+5 ) members:</w:t>
      </w:r>
      <w:r w:rsidRPr="003E0265">
        <w:rPr>
          <w:rFonts w:ascii="Georgia" w:eastAsia="Times New Roman" w:hAnsi="Georgia" w:cs="Calibri"/>
          <w:color w:val="221E1F"/>
        </w:rPr>
        <w:t xml:space="preserve"> </w:t>
      </w:r>
      <w:r w:rsidRPr="003E0265">
        <w:rPr>
          <w:rFonts w:ascii="Georgia" w:eastAsia="Times New Roman" w:hAnsi="Georgia" w:cs="Arial"/>
          <w:color w:val="221E1F"/>
        </w:rPr>
        <w:t>Kiran Godse,LM/M/ 701</w:t>
      </w:r>
      <w:r w:rsidRPr="003E0265">
        <w:rPr>
          <w:rFonts w:ascii="Georgia" w:eastAsia="Times New Roman" w:hAnsi="Georgia" w:cs="Calibri"/>
          <w:color w:val="221E1F"/>
        </w:rPr>
        <w:t>,</w:t>
      </w:r>
      <w:r w:rsidRPr="003E0265">
        <w:rPr>
          <w:rFonts w:ascii="Georgia" w:eastAsia="Times New Roman" w:hAnsi="Georgia" w:cs="Arial"/>
          <w:color w:val="221E1F"/>
        </w:rPr>
        <w:t>Ramesh Bhat LM/KN/833</w:t>
      </w:r>
    </w:p>
    <w:p w14:paraId="150EBE15" w14:textId="77777777" w:rsidR="00256BB7" w:rsidRPr="003E0265" w:rsidRDefault="00256BB7" w:rsidP="00256BB7">
      <w:pPr>
        <w:shd w:val="clear" w:color="auto" w:fill="FFFFFF"/>
        <w:spacing w:line="242" w:lineRule="atLeast"/>
        <w:jc w:val="both"/>
        <w:rPr>
          <w:rFonts w:ascii="Georgia" w:eastAsia="Times New Roman" w:hAnsi="Georgia" w:cs="Arial"/>
          <w:color w:val="221E1F"/>
        </w:rPr>
      </w:pPr>
      <w:r w:rsidRPr="003E0265">
        <w:rPr>
          <w:rFonts w:ascii="Georgia" w:eastAsia="Times New Roman" w:hAnsi="Georgia" w:cs="Arial"/>
          <w:color w:val="221E1F"/>
        </w:rPr>
        <w:t>Feroze K, LM/K /3383,</w:t>
      </w:r>
      <w:r>
        <w:rPr>
          <w:rFonts w:ascii="Georgia" w:eastAsia="Times New Roman" w:hAnsi="Georgia" w:cs="Arial"/>
          <w:color w:val="221E1F"/>
        </w:rPr>
        <w:t xml:space="preserve"> </w:t>
      </w:r>
      <w:r w:rsidRPr="003E0265">
        <w:rPr>
          <w:rFonts w:ascii="Georgia" w:eastAsia="Times New Roman" w:hAnsi="Georgia" w:cs="Arial"/>
          <w:color w:val="221E1F"/>
        </w:rPr>
        <w:t>Jaydev Betkerur LM /KN/2009,</w:t>
      </w:r>
      <w:r>
        <w:rPr>
          <w:rFonts w:ascii="Georgia" w:eastAsia="Times New Roman" w:hAnsi="Georgia" w:cs="Arial"/>
          <w:color w:val="221E1F"/>
        </w:rPr>
        <w:t xml:space="preserve"> </w:t>
      </w:r>
      <w:r w:rsidRPr="003E0265">
        <w:rPr>
          <w:rFonts w:ascii="Georgia" w:eastAsia="Times New Roman" w:hAnsi="Georgia" w:cs="Arial"/>
          <w:color w:val="221E1F"/>
        </w:rPr>
        <w:t>Rashmikant Shah LM /M/797,</w:t>
      </w:r>
      <w:r>
        <w:rPr>
          <w:rFonts w:ascii="Georgia" w:eastAsia="Times New Roman" w:hAnsi="Georgia" w:cs="Arial"/>
          <w:color w:val="221E1F"/>
        </w:rPr>
        <w:t xml:space="preserve"> </w:t>
      </w:r>
      <w:r w:rsidRPr="003E0265">
        <w:rPr>
          <w:rFonts w:ascii="Georgia" w:eastAsia="Times New Roman" w:hAnsi="Georgia" w:cs="Arial"/>
          <w:color w:val="221E1F"/>
        </w:rPr>
        <w:t>Anuradha KB LM/K/4853</w:t>
      </w:r>
    </w:p>
    <w:p w14:paraId="719EE446" w14:textId="77777777" w:rsidR="00256BB7" w:rsidRPr="003E0265" w:rsidRDefault="00256BB7" w:rsidP="00256BB7">
      <w:pPr>
        <w:shd w:val="clear" w:color="auto" w:fill="FFFFFF"/>
        <w:spacing w:line="242" w:lineRule="atLeast"/>
        <w:ind w:left="540"/>
        <w:jc w:val="both"/>
        <w:rPr>
          <w:rFonts w:ascii="Georgia" w:eastAsia="Times New Roman" w:hAnsi="Georgia" w:cs="Arial"/>
          <w:color w:val="221E1F"/>
        </w:rPr>
      </w:pPr>
    </w:p>
    <w:p w14:paraId="77A8378E" w14:textId="77777777" w:rsidR="00256BB7" w:rsidRPr="003E0265" w:rsidRDefault="00256BB7" w:rsidP="00256BB7">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color w:val="221E1F"/>
        </w:rPr>
        <w:t>Is any one of the proposer members of CC? YES</w:t>
      </w:r>
    </w:p>
    <w:p w14:paraId="0B68329B"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Is it related to administrative/policy/constitutional (select one) OR I/we are not able to classify and accept ECs view </w:t>
      </w:r>
    </w:p>
    <w:p w14:paraId="376A2D11" w14:textId="77777777" w:rsidR="00256BB7" w:rsidRPr="003E0265" w:rsidRDefault="00256BB7" w:rsidP="00256BB7">
      <w:pPr>
        <w:shd w:val="clear" w:color="auto" w:fill="FFFFFF"/>
        <w:spacing w:line="242" w:lineRule="atLeast"/>
        <w:ind w:left="540"/>
        <w:rPr>
          <w:rFonts w:ascii="Georgia" w:eastAsia="Times New Roman" w:hAnsi="Georgia" w:cs="Calibri"/>
          <w:color w:val="000000"/>
        </w:rPr>
      </w:pPr>
    </w:p>
    <w:p w14:paraId="7F4FA6F6"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How will it help IADVL?</w:t>
      </w:r>
      <w:r w:rsidRPr="003E0265">
        <w:rPr>
          <w:rFonts w:ascii="Georgia" w:eastAsia="Times New Roman" w:hAnsi="Georgia" w:cs="Calibri"/>
          <w:color w:val="221E1F"/>
        </w:rPr>
        <w:t xml:space="preserve"> Brief introduction.</w:t>
      </w:r>
    </w:p>
    <w:p w14:paraId="2DC517A4"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Urticaria day is celebrated since 2016 by UNEV (urticaria network) and GA2LEN to increase awareness of urticarial as a chronic disease. Urticaria affects one percent of population. IADVL is a part of GA2LEN activities like guidelines and ucare centres of excellence ( at DY Patil hospital and PGI Chandigarh).</w:t>
      </w:r>
    </w:p>
    <w:p w14:paraId="7D28B42F"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This will give IADVL and India prominent place in various campaigns by GA2LEN (GLOBAL ALLERGY AND ASTHMA EUROPEAN NETWORK)</w:t>
      </w:r>
    </w:p>
    <w:p w14:paraId="1D956577" w14:textId="77777777" w:rsidR="00256BB7" w:rsidRPr="003E0265" w:rsidRDefault="00256BB7" w:rsidP="00256BB7">
      <w:pPr>
        <w:rPr>
          <w:rFonts w:ascii="Georgia" w:hAnsi="Georgia"/>
        </w:rPr>
      </w:pPr>
      <w:r w:rsidRPr="003E0265">
        <w:rPr>
          <w:rFonts w:ascii="Georgia" w:hAnsi="Georgia"/>
        </w:rPr>
        <w:t>GA²LEN, the Global Allergy and Asthma European Network, has recently launched a programme for the development, interaction and accreditation of centers of reference and excellence in special areas of allergy embedded in its overall quality management of allergy centres of excellence. The first area chosen is urticaria. Urticaria is a common and debilitating condition and can be a challenge for both patients and treating physicians, especially when chronic. Centers of reference and excellence in urticaria (UCAREs) can help to improve the management of hard to treat conditions such as urticaria. </w:t>
      </w:r>
    </w:p>
    <w:p w14:paraId="07623969" w14:textId="77777777" w:rsidR="00256BB7" w:rsidRPr="003E0265" w:rsidRDefault="00256BB7" w:rsidP="00256BB7">
      <w:pPr>
        <w:shd w:val="clear" w:color="auto" w:fill="FFFFFF"/>
        <w:spacing w:line="242" w:lineRule="atLeast"/>
        <w:rPr>
          <w:rFonts w:ascii="Georgia" w:eastAsia="Times New Roman" w:hAnsi="Georgia" w:cs="Calibri"/>
          <w:color w:val="000000"/>
        </w:rPr>
      </w:pPr>
      <w:r w:rsidRPr="003E0265">
        <w:rPr>
          <w:rFonts w:ascii="Georgia" w:eastAsia="Times New Roman" w:hAnsi="Georgia" w:cs="Calibri"/>
          <w:b/>
          <w:color w:val="221E1F"/>
        </w:rPr>
        <w:t>If constitutional – will it replace existing clause? Or modify? Give detail of the clause</w:t>
      </w:r>
      <w:r w:rsidRPr="003E0265">
        <w:rPr>
          <w:rFonts w:ascii="Georgia" w:eastAsia="Times New Roman" w:hAnsi="Georgia" w:cs="Calibri"/>
          <w:color w:val="221E1F"/>
        </w:rPr>
        <w:t xml:space="preserve"> – page no. and clause no.  NO</w:t>
      </w:r>
    </w:p>
    <w:p w14:paraId="5E4126F1" w14:textId="77777777" w:rsidR="00256BB7" w:rsidRPr="003E0265" w:rsidRDefault="00256BB7" w:rsidP="00256BB7">
      <w:pPr>
        <w:shd w:val="clear" w:color="auto" w:fill="FFFFFF"/>
        <w:spacing w:line="242" w:lineRule="atLeast"/>
        <w:ind w:left="540"/>
        <w:rPr>
          <w:rFonts w:ascii="Georgia" w:eastAsia="Times New Roman" w:hAnsi="Georgia" w:cs="Calibri"/>
          <w:color w:val="000000"/>
        </w:rPr>
      </w:pPr>
    </w:p>
    <w:p w14:paraId="047FD56E"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Proposal:</w:t>
      </w:r>
      <w:r w:rsidRPr="003E0265">
        <w:rPr>
          <w:rFonts w:ascii="Georgia" w:eastAsia="Times New Roman" w:hAnsi="Georgia" w:cs="Calibri"/>
          <w:color w:val="221E1F"/>
        </w:rPr>
        <w:t xml:space="preserve"> (It should be properly drafted) </w:t>
      </w:r>
    </w:p>
    <w:p w14:paraId="372B8353" w14:textId="77777777" w:rsidR="00256BB7" w:rsidRPr="003E0265"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b/>
          <w:color w:val="221E1F"/>
        </w:rPr>
        <w:t>IADVL should actively celebrate world urticaria day on 1</w:t>
      </w:r>
      <w:r w:rsidRPr="003E0265">
        <w:rPr>
          <w:rFonts w:ascii="Georgia" w:eastAsia="Times New Roman" w:hAnsi="Georgia" w:cs="Calibri"/>
          <w:b/>
          <w:color w:val="221E1F"/>
          <w:vertAlign w:val="superscript"/>
        </w:rPr>
        <w:t>st</w:t>
      </w:r>
      <w:r w:rsidRPr="003E0265">
        <w:rPr>
          <w:rFonts w:ascii="Georgia" w:eastAsia="Times New Roman" w:hAnsi="Georgia" w:cs="Calibri"/>
          <w:b/>
          <w:color w:val="221E1F"/>
        </w:rPr>
        <w:t xml:space="preserve"> October to raise awareness about this chronic disease. </w:t>
      </w:r>
    </w:p>
    <w:p w14:paraId="1B59E0FE" w14:textId="77777777" w:rsidR="00256BB7" w:rsidRPr="003E0265" w:rsidRDefault="00256BB7" w:rsidP="00256BB7">
      <w:pPr>
        <w:shd w:val="clear" w:color="auto" w:fill="FFFFFF"/>
        <w:spacing w:line="242" w:lineRule="atLeast"/>
        <w:ind w:left="540"/>
        <w:rPr>
          <w:rFonts w:ascii="Georgia" w:eastAsia="Times New Roman" w:hAnsi="Georgia" w:cs="Calibri"/>
          <w:color w:val="000000"/>
        </w:rPr>
      </w:pPr>
    </w:p>
    <w:p w14:paraId="621941F2" w14:textId="77777777" w:rsidR="00256BB7" w:rsidRPr="003E0265" w:rsidRDefault="00256BB7" w:rsidP="00256BB7">
      <w:pPr>
        <w:shd w:val="clear" w:color="auto" w:fill="FFFFFF"/>
        <w:spacing w:line="242" w:lineRule="atLeast"/>
        <w:rPr>
          <w:rFonts w:ascii="Georgia" w:eastAsia="Times New Roman" w:hAnsi="Georgia" w:cs="Calibri"/>
          <w:b/>
          <w:color w:val="000000"/>
        </w:rPr>
      </w:pPr>
      <w:r w:rsidRPr="003E0265">
        <w:rPr>
          <w:rFonts w:ascii="Georgia" w:eastAsia="Times New Roman" w:hAnsi="Georgia" w:cs="Calibri"/>
          <w:b/>
          <w:color w:val="221E1F"/>
        </w:rPr>
        <w:t>Do you think this needs referral to any specific committee? </w:t>
      </w:r>
    </w:p>
    <w:p w14:paraId="7E03BA4D" w14:textId="77777777" w:rsidR="00256BB7" w:rsidRDefault="00256BB7" w:rsidP="00256BB7">
      <w:pPr>
        <w:shd w:val="clear" w:color="auto" w:fill="FFFFFF"/>
        <w:spacing w:line="242" w:lineRule="atLeast"/>
        <w:rPr>
          <w:rFonts w:ascii="Georgia" w:eastAsia="Times New Roman" w:hAnsi="Georgia" w:cs="Calibri"/>
          <w:color w:val="221E1F"/>
        </w:rPr>
      </w:pPr>
      <w:r w:rsidRPr="003E0265">
        <w:rPr>
          <w:rFonts w:ascii="Georgia" w:eastAsia="Times New Roman" w:hAnsi="Georgia" w:cs="Calibri"/>
          <w:color w:val="221E1F"/>
        </w:rPr>
        <w:t>Please note that EC may decide to refer if it thinks it is necessary. No</w:t>
      </w:r>
    </w:p>
    <w:p w14:paraId="6783E6FA" w14:textId="77777777" w:rsidR="00256BB7" w:rsidRPr="003E0265" w:rsidRDefault="00256BB7" w:rsidP="003E0265">
      <w:pPr>
        <w:shd w:val="clear" w:color="auto" w:fill="FFFFFF"/>
        <w:spacing w:after="0" w:line="240" w:lineRule="auto"/>
        <w:rPr>
          <w:rFonts w:ascii="Georgia" w:eastAsia="Times New Roman" w:hAnsi="Georgia" w:cs="Arial"/>
          <w:color w:val="FF0000"/>
          <w:sz w:val="24"/>
          <w:szCs w:val="24"/>
          <w:lang w:eastAsia="en-IN"/>
        </w:rPr>
      </w:pPr>
    </w:p>
    <w:p w14:paraId="31EE34CD" w14:textId="77777777" w:rsidR="001F4679" w:rsidRPr="003E0265" w:rsidRDefault="001F4679" w:rsidP="003E0265">
      <w:pPr>
        <w:shd w:val="clear" w:color="auto" w:fill="FFFFFF"/>
        <w:spacing w:after="0" w:line="240" w:lineRule="auto"/>
        <w:rPr>
          <w:rFonts w:ascii="Georgia" w:eastAsia="Times New Roman" w:hAnsi="Georgia" w:cs="Arial"/>
          <w:color w:val="FF0000"/>
          <w:sz w:val="24"/>
          <w:szCs w:val="24"/>
          <w:lang w:eastAsia="en-IN"/>
        </w:rPr>
      </w:pPr>
    </w:p>
    <w:p w14:paraId="539FAFA1" w14:textId="1DA5A5A9" w:rsidR="001F4679" w:rsidRPr="003E0265" w:rsidRDefault="001F4679" w:rsidP="003E0265">
      <w:pPr>
        <w:shd w:val="clear" w:color="auto" w:fill="FFFFFF"/>
        <w:spacing w:after="0" w:line="240" w:lineRule="auto"/>
        <w:rPr>
          <w:rFonts w:ascii="Georgia" w:eastAsia="Times New Roman" w:hAnsi="Georgia" w:cs="Arial"/>
          <w:color w:val="FF0000"/>
          <w:sz w:val="24"/>
          <w:szCs w:val="24"/>
          <w:lang w:eastAsia="en-IN"/>
        </w:rPr>
      </w:pPr>
    </w:p>
    <w:p w14:paraId="3A267F6D" w14:textId="77777777" w:rsidR="00935409" w:rsidRPr="003E0265" w:rsidRDefault="00935409" w:rsidP="003E0265">
      <w:pPr>
        <w:shd w:val="clear" w:color="auto" w:fill="FFFFFF"/>
        <w:spacing w:after="0" w:line="240" w:lineRule="auto"/>
        <w:rPr>
          <w:rFonts w:ascii="Georgia" w:eastAsia="Times New Roman" w:hAnsi="Georgia" w:cs="Arial"/>
          <w:color w:val="FF0000"/>
          <w:sz w:val="24"/>
          <w:szCs w:val="24"/>
          <w:lang w:eastAsia="en-IN"/>
        </w:rPr>
      </w:pPr>
      <w:bookmarkStart w:id="4" w:name="_Hlk27592922"/>
    </w:p>
    <w:bookmarkEnd w:id="4"/>
    <w:p w14:paraId="36DAED59" w14:textId="73B74C18" w:rsidR="00E254F4" w:rsidRPr="003E0265" w:rsidRDefault="00E254F4" w:rsidP="003E0265">
      <w:pPr>
        <w:shd w:val="clear" w:color="auto" w:fill="FFFFFF"/>
        <w:spacing w:after="0" w:line="240" w:lineRule="auto"/>
        <w:rPr>
          <w:rFonts w:ascii="Georgia" w:eastAsia="Times New Roman" w:hAnsi="Georgia" w:cs="Arial"/>
          <w:color w:val="222222"/>
          <w:sz w:val="24"/>
          <w:szCs w:val="24"/>
          <w:lang w:eastAsia="en-IN"/>
        </w:rPr>
      </w:pPr>
    </w:p>
    <w:p w14:paraId="537342BB" w14:textId="77777777" w:rsidR="00F130BB" w:rsidRPr="003E0265" w:rsidRDefault="00F130BB" w:rsidP="003E0265">
      <w:pPr>
        <w:shd w:val="clear" w:color="auto" w:fill="FFFFFF"/>
        <w:spacing w:after="0" w:line="242" w:lineRule="atLeast"/>
        <w:rPr>
          <w:rFonts w:ascii="Georgia" w:eastAsia="Times New Roman" w:hAnsi="Georgia" w:cs="Calibri"/>
          <w:color w:val="000000"/>
          <w:sz w:val="24"/>
          <w:szCs w:val="24"/>
        </w:rPr>
      </w:pPr>
      <w:bookmarkStart w:id="5" w:name="_Hlk27592938"/>
    </w:p>
    <w:p w14:paraId="06B2D102" w14:textId="4F44EBAA" w:rsidR="0093365D" w:rsidRPr="0006500C" w:rsidRDefault="001F4679" w:rsidP="003E0265">
      <w:pPr>
        <w:rPr>
          <w:rFonts w:ascii="Georgia" w:eastAsia="Times New Roman" w:hAnsi="Georgia" w:cs="Arial"/>
          <w:b/>
          <w:bCs/>
          <w:color w:val="FF0000"/>
          <w:sz w:val="24"/>
          <w:szCs w:val="24"/>
          <w:u w:val="single"/>
          <w:lang w:eastAsia="en-IN"/>
        </w:rPr>
      </w:pPr>
      <w:bookmarkStart w:id="6" w:name="_Hlk27592984"/>
      <w:bookmarkEnd w:id="5"/>
      <w:r w:rsidRPr="003E0265">
        <w:rPr>
          <w:rFonts w:ascii="Georgia" w:eastAsia="Times New Roman" w:hAnsi="Georgia" w:cs="Arial"/>
          <w:b/>
          <w:bCs/>
          <w:color w:val="FF0000"/>
          <w:sz w:val="24"/>
          <w:szCs w:val="24"/>
          <w:u w:val="single"/>
          <w:lang w:eastAsia="en-IN"/>
        </w:rPr>
        <w:t xml:space="preserve">PROPOSAL NO </w:t>
      </w:r>
      <w:r w:rsidR="00BA642F">
        <w:rPr>
          <w:rFonts w:ascii="Georgia" w:eastAsia="Times New Roman" w:hAnsi="Georgia" w:cs="Arial"/>
          <w:b/>
          <w:bCs/>
          <w:color w:val="FF0000"/>
          <w:sz w:val="24"/>
          <w:szCs w:val="24"/>
          <w:u w:val="single"/>
          <w:lang w:eastAsia="en-IN"/>
        </w:rPr>
        <w:t>1</w:t>
      </w:r>
      <w:r w:rsidR="00C8219D">
        <w:rPr>
          <w:rFonts w:ascii="Georgia" w:eastAsia="Times New Roman" w:hAnsi="Georgia" w:cs="Arial"/>
          <w:b/>
          <w:bCs/>
          <w:color w:val="FF0000"/>
          <w:sz w:val="24"/>
          <w:szCs w:val="24"/>
          <w:u w:val="single"/>
          <w:lang w:eastAsia="en-IN"/>
        </w:rPr>
        <w:t>0</w:t>
      </w:r>
      <w:r w:rsidR="00BA642F">
        <w:rPr>
          <w:rFonts w:ascii="Georgia" w:eastAsia="Times New Roman" w:hAnsi="Georgia" w:cs="Arial"/>
          <w:b/>
          <w:bCs/>
          <w:color w:val="FF0000"/>
          <w:sz w:val="24"/>
          <w:szCs w:val="24"/>
          <w:u w:val="single"/>
          <w:lang w:eastAsia="en-IN"/>
        </w:rPr>
        <w:t>:</w:t>
      </w:r>
      <w:r w:rsidR="0093365D">
        <w:rPr>
          <w:rFonts w:ascii="Georgia" w:eastAsia="Times New Roman" w:hAnsi="Georgia" w:cs="Arial"/>
          <w:b/>
          <w:bCs/>
          <w:color w:val="FF0000"/>
          <w:sz w:val="24"/>
          <w:szCs w:val="24"/>
          <w:u w:val="single"/>
          <w:lang w:eastAsia="en-IN"/>
        </w:rPr>
        <w:t xml:space="preserve">  </w:t>
      </w:r>
    </w:p>
    <w:p w14:paraId="7C402807" w14:textId="77777777" w:rsidR="0093365D" w:rsidRPr="003E0265" w:rsidRDefault="0093365D" w:rsidP="003E0265">
      <w:pPr>
        <w:rPr>
          <w:rFonts w:ascii="Georgia" w:eastAsia="Times New Roman" w:hAnsi="Georgia" w:cs="Arial"/>
          <w:b/>
          <w:bCs/>
          <w:color w:val="FF0000"/>
          <w:sz w:val="24"/>
          <w:szCs w:val="24"/>
          <w:u w:val="single"/>
          <w:lang w:eastAsia="en-IN"/>
        </w:rPr>
      </w:pPr>
    </w:p>
    <w:p w14:paraId="3A8DC999" w14:textId="1B90CBA9" w:rsidR="00935409" w:rsidRPr="003E0265" w:rsidRDefault="001F4679" w:rsidP="003E0265">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color w:val="221E1F"/>
          <w:sz w:val="24"/>
          <w:szCs w:val="24"/>
        </w:rPr>
        <w:t xml:space="preserve">Name of proposer/s </w:t>
      </w:r>
      <w:r w:rsidR="003E0265">
        <w:rPr>
          <w:rFonts w:ascii="Georgia" w:eastAsia="Times New Roman" w:hAnsi="Georgia" w:cs="Calibri"/>
          <w:color w:val="221E1F"/>
          <w:sz w:val="24"/>
          <w:szCs w:val="24"/>
        </w:rPr>
        <w:t>:</w:t>
      </w:r>
      <w:r w:rsidRPr="003E0265">
        <w:rPr>
          <w:rFonts w:ascii="Georgia" w:eastAsia="Times New Roman" w:hAnsi="Georgia" w:cs="Calibri"/>
          <w:b/>
          <w:color w:val="221E1F"/>
          <w:sz w:val="24"/>
          <w:szCs w:val="24"/>
        </w:rPr>
        <w:t xml:space="preserve">Dr.  Sanjeev Handa, </w:t>
      </w:r>
      <w:r w:rsidR="00935409" w:rsidRPr="003E0265">
        <w:rPr>
          <w:rFonts w:ascii="Georgia" w:eastAsia="Times New Roman" w:hAnsi="Georgia" w:cs="Calibri"/>
          <w:b/>
          <w:color w:val="221E1F"/>
          <w:sz w:val="24"/>
          <w:szCs w:val="24"/>
        </w:rPr>
        <w:t xml:space="preserve">LM/P/ 1643 </w:t>
      </w:r>
      <w:r w:rsidRPr="003E0265">
        <w:rPr>
          <w:rFonts w:ascii="Georgia" w:eastAsia="Times New Roman" w:hAnsi="Georgia" w:cs="Calibri"/>
          <w:b/>
          <w:color w:val="221E1F"/>
          <w:sz w:val="24"/>
          <w:szCs w:val="24"/>
        </w:rPr>
        <w:t>Prof. &amp; Head Dept. of Dermatology, Venereology and Leprology, PGIMER, Chandigarh</w:t>
      </w:r>
      <w:r w:rsidR="00935409" w:rsidRPr="003E0265">
        <w:rPr>
          <w:rFonts w:ascii="Georgia" w:eastAsia="Times New Roman" w:hAnsi="Georgia" w:cs="Calibri"/>
          <w:b/>
          <w:color w:val="221E1F"/>
          <w:sz w:val="24"/>
          <w:szCs w:val="24"/>
        </w:rPr>
        <w:t>, Sunil Dogra LM/P/3954Dipankar De LM/P/4356, Sendhil Kumaran LM/KN/4166, Tarun Narang LM/P/4308</w:t>
      </w:r>
      <w:r w:rsidR="003E0265">
        <w:rPr>
          <w:rFonts w:ascii="Georgia" w:eastAsia="Times New Roman" w:hAnsi="Georgia" w:cs="Calibri"/>
          <w:color w:val="221E1F"/>
          <w:sz w:val="24"/>
          <w:szCs w:val="24"/>
        </w:rPr>
        <w:t>,</w:t>
      </w:r>
      <w:r w:rsidR="00935409" w:rsidRPr="003E0265">
        <w:rPr>
          <w:rFonts w:ascii="Georgia" w:eastAsia="Times New Roman" w:hAnsi="Georgia" w:cs="Calibri"/>
          <w:b/>
          <w:color w:val="221E1F"/>
          <w:sz w:val="24"/>
          <w:szCs w:val="24"/>
        </w:rPr>
        <w:t xml:space="preserve">Rahul Mahajan </w:t>
      </w:r>
      <w:r w:rsidR="00935409" w:rsidRPr="003E0265">
        <w:rPr>
          <w:rFonts w:ascii="Georgia" w:eastAsia="Times New Roman" w:hAnsi="Georgia" w:cs="Calibri"/>
          <w:b/>
          <w:color w:val="221E1F"/>
          <w:sz w:val="24"/>
          <w:szCs w:val="24"/>
        </w:rPr>
        <w:tab/>
        <w:t>LM/P/5481</w:t>
      </w:r>
    </w:p>
    <w:p w14:paraId="1CB2EAB6" w14:textId="77777777" w:rsidR="003E0265" w:rsidRDefault="003E0265" w:rsidP="003E0265">
      <w:pPr>
        <w:shd w:val="clear" w:color="auto" w:fill="FFFFFF"/>
        <w:spacing w:after="0" w:line="242" w:lineRule="atLeast"/>
        <w:rPr>
          <w:rFonts w:ascii="Georgia" w:eastAsia="Times New Roman" w:hAnsi="Georgia" w:cs="Calibri"/>
          <w:b/>
          <w:color w:val="221E1F"/>
          <w:sz w:val="24"/>
          <w:szCs w:val="24"/>
        </w:rPr>
      </w:pPr>
    </w:p>
    <w:p w14:paraId="6C5D10F1" w14:textId="1CE1C799" w:rsidR="000862D6" w:rsidRPr="003E0265" w:rsidRDefault="001F4679" w:rsidP="003E0265">
      <w:pPr>
        <w:shd w:val="clear" w:color="auto" w:fill="FFFFFF"/>
        <w:spacing w:after="0" w:line="242" w:lineRule="atLeast"/>
        <w:rPr>
          <w:rFonts w:ascii="Georgia" w:eastAsia="Times New Roman" w:hAnsi="Georgia" w:cs="Calibri"/>
          <w:color w:val="221E1F"/>
          <w:sz w:val="24"/>
          <w:szCs w:val="24"/>
        </w:rPr>
      </w:pPr>
      <w:r w:rsidRPr="003E0265">
        <w:rPr>
          <w:rFonts w:ascii="Georgia" w:eastAsia="Times New Roman" w:hAnsi="Georgia" w:cs="Calibri"/>
          <w:color w:val="221E1F"/>
          <w:sz w:val="24"/>
          <w:szCs w:val="24"/>
        </w:rPr>
        <w:t>Other members supporting the proposal</w:t>
      </w:r>
    </w:p>
    <w:p w14:paraId="047338F5" w14:textId="16E30F74" w:rsidR="001F4679" w:rsidRPr="003E0265" w:rsidRDefault="001F4679" w:rsidP="003E0265">
      <w:pPr>
        <w:shd w:val="clear" w:color="auto" w:fill="FFFFFF"/>
        <w:spacing w:after="0" w:line="242" w:lineRule="atLeast"/>
        <w:rPr>
          <w:rFonts w:ascii="Georgia" w:eastAsia="Times New Roman" w:hAnsi="Georgia" w:cs="Calibri"/>
          <w:sz w:val="24"/>
          <w:szCs w:val="24"/>
        </w:rPr>
      </w:pPr>
      <w:r w:rsidRPr="003E0265">
        <w:rPr>
          <w:rFonts w:ascii="Georgia" w:eastAsia="Times New Roman" w:hAnsi="Georgia" w:cs="Calibri"/>
          <w:sz w:val="24"/>
          <w:szCs w:val="24"/>
        </w:rPr>
        <w:t xml:space="preserve">Is any one of the proposer members of CC?  </w:t>
      </w:r>
      <w:r w:rsidRPr="003E0265">
        <w:rPr>
          <w:rFonts w:ascii="Georgia" w:eastAsia="Times New Roman" w:hAnsi="Georgia" w:cs="Calibri"/>
          <w:b/>
          <w:sz w:val="24"/>
          <w:szCs w:val="24"/>
        </w:rPr>
        <w:t>Yes,  Dr Sanjeev Handa</w:t>
      </w:r>
    </w:p>
    <w:p w14:paraId="535CB644" w14:textId="77777777" w:rsidR="001F4679" w:rsidRPr="003E0265" w:rsidRDefault="001F4679" w:rsidP="003E0265">
      <w:pPr>
        <w:shd w:val="clear" w:color="auto" w:fill="FFFFFF"/>
        <w:spacing w:after="0" w:line="242" w:lineRule="atLeast"/>
        <w:rPr>
          <w:rFonts w:ascii="Georgia" w:eastAsia="Times New Roman" w:hAnsi="Georgia" w:cs="Calibri"/>
          <w:sz w:val="24"/>
          <w:szCs w:val="24"/>
        </w:rPr>
      </w:pPr>
      <w:r w:rsidRPr="003E0265">
        <w:rPr>
          <w:rFonts w:ascii="Georgia" w:eastAsia="Times New Roman" w:hAnsi="Georgia" w:cs="Calibri"/>
          <w:sz w:val="24"/>
          <w:szCs w:val="24"/>
        </w:rPr>
        <w:t xml:space="preserve">Is it related to administrative/policy/constitutional </w:t>
      </w:r>
      <w:r w:rsidRPr="003E0265">
        <w:rPr>
          <w:rFonts w:ascii="Georgia" w:eastAsia="Times New Roman" w:hAnsi="Georgia" w:cs="Calibri"/>
          <w:b/>
          <w:sz w:val="24"/>
          <w:szCs w:val="24"/>
        </w:rPr>
        <w:t>Yes, Constitutional</w:t>
      </w:r>
      <w:r w:rsidRPr="003E0265">
        <w:rPr>
          <w:rFonts w:ascii="Georgia" w:eastAsia="Times New Roman" w:hAnsi="Georgia" w:cs="Calibri"/>
          <w:sz w:val="24"/>
          <w:szCs w:val="24"/>
        </w:rPr>
        <w:t xml:space="preserve">  </w:t>
      </w:r>
    </w:p>
    <w:p w14:paraId="26C92F70" w14:textId="77777777" w:rsidR="001F4679" w:rsidRPr="003E0265" w:rsidRDefault="001F4679" w:rsidP="003E0265">
      <w:pPr>
        <w:shd w:val="clear" w:color="auto" w:fill="FFFFFF"/>
        <w:spacing w:after="0" w:line="242" w:lineRule="atLeast"/>
        <w:rPr>
          <w:rFonts w:ascii="Georgia" w:eastAsia="Times New Roman" w:hAnsi="Georgia" w:cs="Calibri"/>
          <w:b/>
          <w:sz w:val="24"/>
          <w:szCs w:val="24"/>
        </w:rPr>
      </w:pPr>
      <w:r w:rsidRPr="003E0265">
        <w:rPr>
          <w:rFonts w:ascii="Georgia" w:eastAsia="Times New Roman" w:hAnsi="Georgia" w:cs="Calibri"/>
          <w:sz w:val="24"/>
          <w:szCs w:val="24"/>
        </w:rPr>
        <w:t xml:space="preserve">How will it help IADVL? Brief introduction – </w:t>
      </w:r>
      <w:r w:rsidRPr="003E0265">
        <w:rPr>
          <w:rFonts w:ascii="Georgia" w:eastAsia="Times New Roman" w:hAnsi="Georgia" w:cs="Calibri"/>
          <w:b/>
          <w:sz w:val="24"/>
          <w:szCs w:val="24"/>
        </w:rPr>
        <w:t xml:space="preserve">Simplifies e voting and makes it more member friendly. </w:t>
      </w:r>
    </w:p>
    <w:p w14:paraId="0F2DA246" w14:textId="77777777" w:rsidR="001F4679" w:rsidRPr="003E0265" w:rsidRDefault="001F4679" w:rsidP="003E0265">
      <w:pPr>
        <w:shd w:val="clear" w:color="auto" w:fill="FFFFFF"/>
        <w:spacing w:after="0" w:line="242" w:lineRule="atLeast"/>
        <w:ind w:left="540"/>
        <w:rPr>
          <w:rFonts w:ascii="Georgia" w:eastAsia="Times New Roman" w:hAnsi="Georgia" w:cs="Calibri"/>
          <w:sz w:val="24"/>
          <w:szCs w:val="24"/>
        </w:rPr>
      </w:pPr>
    </w:p>
    <w:p w14:paraId="64B70EF3" w14:textId="77777777" w:rsidR="001F4679" w:rsidRPr="003E0265" w:rsidRDefault="001F4679" w:rsidP="003E0265">
      <w:pPr>
        <w:shd w:val="clear" w:color="auto" w:fill="FFFFFF"/>
        <w:spacing w:after="0" w:line="240" w:lineRule="auto"/>
        <w:rPr>
          <w:rFonts w:ascii="Georgia" w:eastAsia="Times New Roman" w:hAnsi="Georgia" w:cs="Arial"/>
          <w:b/>
          <w:sz w:val="24"/>
          <w:szCs w:val="24"/>
          <w:u w:val="single"/>
        </w:rPr>
      </w:pPr>
      <w:r w:rsidRPr="003E0265">
        <w:rPr>
          <w:rFonts w:ascii="Georgia" w:eastAsia="Times New Roman" w:hAnsi="Georgia" w:cs="Arial"/>
          <w:b/>
          <w:sz w:val="24"/>
          <w:szCs w:val="24"/>
          <w:u w:val="single"/>
        </w:rPr>
        <w:t xml:space="preserve">Pertains to Rules and Regulations No. 25 </w:t>
      </w:r>
    </w:p>
    <w:p w14:paraId="5DC570F8" w14:textId="77777777" w:rsidR="001F4679" w:rsidRPr="003E0265" w:rsidRDefault="001F4679" w:rsidP="003E0265">
      <w:pPr>
        <w:shd w:val="clear" w:color="auto" w:fill="FFFFFF"/>
        <w:spacing w:after="0" w:line="240" w:lineRule="auto"/>
        <w:rPr>
          <w:rFonts w:ascii="Georgia" w:eastAsia="Times New Roman" w:hAnsi="Georgia" w:cs="Arial"/>
          <w:b/>
          <w:sz w:val="24"/>
          <w:szCs w:val="24"/>
        </w:rPr>
      </w:pPr>
    </w:p>
    <w:p w14:paraId="7A8BBB1F"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b/>
          <w:sz w:val="24"/>
          <w:szCs w:val="24"/>
        </w:rPr>
        <w:t>Last date for registration as E voter:</w:t>
      </w:r>
      <w:r w:rsidRPr="003E0265">
        <w:rPr>
          <w:rFonts w:ascii="Georgia" w:eastAsia="Times New Roman" w:hAnsi="Georgia" w:cs="Arial"/>
          <w:sz w:val="24"/>
          <w:szCs w:val="24"/>
        </w:rPr>
        <w:t xml:space="preserve"> 31</w:t>
      </w:r>
      <w:r w:rsidRPr="003E0265">
        <w:rPr>
          <w:rFonts w:ascii="Georgia" w:eastAsia="Times New Roman" w:hAnsi="Georgia" w:cs="Arial"/>
          <w:sz w:val="24"/>
          <w:szCs w:val="24"/>
          <w:vertAlign w:val="superscript"/>
        </w:rPr>
        <w:t>st</w:t>
      </w:r>
      <w:r w:rsidRPr="003E0265">
        <w:rPr>
          <w:rFonts w:ascii="Georgia" w:eastAsia="Times New Roman" w:hAnsi="Georgia" w:cs="Arial"/>
          <w:sz w:val="24"/>
          <w:szCs w:val="24"/>
        </w:rPr>
        <w:t xml:space="preserve"> August</w:t>
      </w:r>
    </w:p>
    <w:p w14:paraId="5D969D14"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p>
    <w:p w14:paraId="7614FC2D"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b/>
          <w:sz w:val="24"/>
          <w:szCs w:val="24"/>
        </w:rPr>
        <w:t>Back ground</w:t>
      </w:r>
      <w:r w:rsidRPr="003E0265">
        <w:rPr>
          <w:rFonts w:ascii="Georgia" w:eastAsia="Times New Roman" w:hAnsi="Georgia" w:cs="Arial"/>
          <w:sz w:val="24"/>
          <w:szCs w:val="24"/>
        </w:rPr>
        <w:t xml:space="preserve">: </w:t>
      </w:r>
    </w:p>
    <w:p w14:paraId="1E1B4A7A"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sz w:val="24"/>
          <w:szCs w:val="24"/>
        </w:rPr>
        <w:t xml:space="preserve">Currently the registration of e voters is </w:t>
      </w:r>
      <w:r w:rsidRPr="003E0265">
        <w:rPr>
          <w:rFonts w:ascii="Georgia" w:eastAsia="Times New Roman" w:hAnsi="Georgia" w:cs="Arial"/>
          <w:b/>
          <w:sz w:val="24"/>
          <w:szCs w:val="24"/>
        </w:rPr>
        <w:t>stopped well before almost 6 weeks prior</w:t>
      </w:r>
      <w:r w:rsidRPr="003E0265">
        <w:rPr>
          <w:rFonts w:ascii="Georgia" w:eastAsia="Times New Roman" w:hAnsi="Georgia" w:cs="Arial"/>
          <w:sz w:val="24"/>
          <w:szCs w:val="24"/>
        </w:rPr>
        <w:t xml:space="preserve"> to the start of voting. This has no justification. </w:t>
      </w:r>
      <w:r w:rsidRPr="003E0265">
        <w:rPr>
          <w:rFonts w:ascii="Georgia" w:eastAsia="Times New Roman" w:hAnsi="Georgia" w:cs="Arial"/>
          <w:b/>
          <w:sz w:val="24"/>
          <w:szCs w:val="24"/>
        </w:rPr>
        <w:t xml:space="preserve">The current </w:t>
      </w:r>
      <w:r w:rsidRPr="003E0265">
        <w:rPr>
          <w:rFonts w:ascii="Georgia" w:eastAsia="Times New Roman" w:hAnsi="Georgia" w:cs="Arial"/>
          <w:sz w:val="24"/>
          <w:szCs w:val="24"/>
        </w:rPr>
        <w:t>rule results in denial of voting rights to eligible life members if they realize close to the date of voting that they are not registered as e voters.</w:t>
      </w:r>
    </w:p>
    <w:p w14:paraId="1804F52D"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sz w:val="24"/>
          <w:szCs w:val="24"/>
        </w:rPr>
        <w:t xml:space="preserve">Many members confuse registration as IADVL member online </w:t>
      </w:r>
      <w:r w:rsidRPr="003E0265">
        <w:rPr>
          <w:rFonts w:ascii="Georgia" w:eastAsia="Times New Roman" w:hAnsi="Georgia" w:cs="Arial"/>
          <w:b/>
          <w:sz w:val="24"/>
          <w:szCs w:val="24"/>
        </w:rPr>
        <w:t>with</w:t>
      </w:r>
      <w:r w:rsidRPr="003E0265">
        <w:rPr>
          <w:rFonts w:ascii="Georgia" w:eastAsia="Times New Roman" w:hAnsi="Georgia" w:cs="Arial"/>
          <w:sz w:val="24"/>
          <w:szCs w:val="24"/>
        </w:rPr>
        <w:t xml:space="preserve"> registration as e voter. This needs to be simplified.  </w:t>
      </w:r>
    </w:p>
    <w:p w14:paraId="113E846F"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p>
    <w:p w14:paraId="266B5BEF" w14:textId="77777777" w:rsidR="001F4679" w:rsidRPr="003E0265" w:rsidRDefault="001F4679" w:rsidP="003E0265">
      <w:p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b/>
          <w:sz w:val="24"/>
          <w:szCs w:val="24"/>
        </w:rPr>
        <w:t>Proposal</w:t>
      </w:r>
      <w:r w:rsidRPr="003E0265">
        <w:rPr>
          <w:rFonts w:ascii="Georgia" w:eastAsia="Times New Roman" w:hAnsi="Georgia" w:cs="Arial"/>
          <w:sz w:val="24"/>
          <w:szCs w:val="24"/>
        </w:rPr>
        <w:t xml:space="preserve">: </w:t>
      </w:r>
    </w:p>
    <w:p w14:paraId="7FB2AFD8" w14:textId="77777777" w:rsidR="001F4679" w:rsidRPr="003E0265" w:rsidRDefault="001F4679" w:rsidP="003E0265">
      <w:pPr>
        <w:numPr>
          <w:ilvl w:val="0"/>
          <w:numId w:val="8"/>
        </w:num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sz w:val="24"/>
          <w:szCs w:val="24"/>
        </w:rPr>
        <w:t xml:space="preserve">Registration as e voter of an eligible life member </w:t>
      </w:r>
      <w:r w:rsidRPr="003E0265">
        <w:rPr>
          <w:rFonts w:ascii="Georgia" w:eastAsia="Times New Roman" w:hAnsi="Georgia" w:cs="Arial"/>
          <w:b/>
          <w:sz w:val="24"/>
          <w:szCs w:val="24"/>
        </w:rPr>
        <w:t xml:space="preserve">should be allowed till 48 hours prior to start of voting </w:t>
      </w:r>
      <w:r w:rsidRPr="003E0265">
        <w:rPr>
          <w:rFonts w:ascii="Georgia" w:eastAsia="Times New Roman" w:hAnsi="Georgia" w:cs="Arial"/>
          <w:sz w:val="24"/>
          <w:szCs w:val="24"/>
        </w:rPr>
        <w:t xml:space="preserve">since it is an online procedure and the e voter list can be constantly updated. </w:t>
      </w:r>
    </w:p>
    <w:p w14:paraId="0510F160" w14:textId="77777777" w:rsidR="001F4679" w:rsidRPr="003E0265" w:rsidRDefault="001F4679" w:rsidP="003E0265">
      <w:pPr>
        <w:shd w:val="clear" w:color="auto" w:fill="FFFFFF"/>
        <w:spacing w:after="0" w:line="240" w:lineRule="auto"/>
        <w:ind w:left="720"/>
        <w:rPr>
          <w:rFonts w:ascii="Georgia" w:eastAsia="Times New Roman" w:hAnsi="Georgia" w:cs="Arial"/>
          <w:sz w:val="24"/>
          <w:szCs w:val="24"/>
        </w:rPr>
      </w:pPr>
    </w:p>
    <w:p w14:paraId="7608A5BF" w14:textId="77777777" w:rsidR="001F4679" w:rsidRPr="003E0265" w:rsidRDefault="001F4679" w:rsidP="003E0265">
      <w:pPr>
        <w:numPr>
          <w:ilvl w:val="0"/>
          <w:numId w:val="8"/>
        </w:numPr>
        <w:shd w:val="clear" w:color="auto" w:fill="FFFFFF"/>
        <w:spacing w:after="0" w:line="240" w:lineRule="auto"/>
        <w:rPr>
          <w:rFonts w:ascii="Georgia" w:eastAsia="Times New Roman" w:hAnsi="Georgia" w:cs="Arial"/>
          <w:sz w:val="24"/>
          <w:szCs w:val="24"/>
        </w:rPr>
      </w:pPr>
      <w:r w:rsidRPr="003E0265">
        <w:rPr>
          <w:rFonts w:ascii="Georgia" w:eastAsia="Times New Roman" w:hAnsi="Georgia" w:cs="Arial"/>
          <w:b/>
          <w:sz w:val="24"/>
          <w:szCs w:val="24"/>
        </w:rPr>
        <w:t>Life members who register online</w:t>
      </w:r>
      <w:r w:rsidRPr="003E0265">
        <w:rPr>
          <w:rFonts w:ascii="Georgia" w:eastAsia="Times New Roman" w:hAnsi="Georgia" w:cs="Arial"/>
          <w:sz w:val="24"/>
          <w:szCs w:val="24"/>
        </w:rPr>
        <w:t xml:space="preserve"> at IADVL website should automatically be taken as e voters instead of being asked to register again as e voters. This makes it simpler and does not deny any life member the right to vote. </w:t>
      </w:r>
    </w:p>
    <w:p w14:paraId="44CB813B" w14:textId="77777777" w:rsidR="001F4679" w:rsidRPr="003E0265" w:rsidRDefault="001F4679" w:rsidP="003E0265">
      <w:pPr>
        <w:pStyle w:val="ListParagraph"/>
        <w:rPr>
          <w:rFonts w:ascii="Georgia" w:eastAsia="Times New Roman" w:hAnsi="Georgia" w:cs="Arial"/>
          <w:sz w:val="24"/>
          <w:szCs w:val="24"/>
        </w:rPr>
      </w:pPr>
    </w:p>
    <w:p w14:paraId="4E297D30" w14:textId="77777777" w:rsidR="001F4679" w:rsidRPr="003E0265" w:rsidRDefault="001F4679" w:rsidP="003E0265">
      <w:pPr>
        <w:shd w:val="clear" w:color="auto" w:fill="FFFFFF"/>
        <w:spacing w:after="0" w:line="240" w:lineRule="auto"/>
        <w:ind w:left="720"/>
        <w:rPr>
          <w:rFonts w:ascii="Georgia" w:eastAsia="Times New Roman" w:hAnsi="Georgia" w:cs="Arial"/>
          <w:sz w:val="24"/>
          <w:szCs w:val="24"/>
        </w:rPr>
      </w:pPr>
      <w:r w:rsidRPr="003E0265">
        <w:rPr>
          <w:rFonts w:ascii="Georgia" w:eastAsia="Times New Roman" w:hAnsi="Georgia" w:cs="Arial"/>
          <w:sz w:val="24"/>
          <w:szCs w:val="24"/>
        </w:rPr>
        <w:t xml:space="preserve"> </w:t>
      </w:r>
    </w:p>
    <w:p w14:paraId="28B48297" w14:textId="77777777" w:rsidR="001F4679" w:rsidRPr="003E0265" w:rsidRDefault="001F4679" w:rsidP="003E0265">
      <w:pPr>
        <w:numPr>
          <w:ilvl w:val="0"/>
          <w:numId w:val="8"/>
        </w:numPr>
        <w:shd w:val="clear" w:color="auto" w:fill="FFFFFF"/>
        <w:spacing w:after="0" w:line="240" w:lineRule="auto"/>
        <w:rPr>
          <w:rFonts w:ascii="Georgia" w:eastAsia="Times New Roman" w:hAnsi="Georgia" w:cs="Calibri"/>
          <w:sz w:val="24"/>
          <w:szCs w:val="24"/>
        </w:rPr>
      </w:pPr>
      <w:r w:rsidRPr="003E0265">
        <w:rPr>
          <w:rFonts w:ascii="Georgia" w:eastAsia="Times New Roman" w:hAnsi="Georgia" w:cs="Arial"/>
          <w:sz w:val="24"/>
          <w:szCs w:val="24"/>
        </w:rPr>
        <w:t xml:space="preserve">The </w:t>
      </w:r>
      <w:r w:rsidRPr="003E0265">
        <w:rPr>
          <w:rFonts w:ascii="Georgia" w:eastAsia="Times New Roman" w:hAnsi="Georgia" w:cs="Arial"/>
          <w:b/>
          <w:sz w:val="24"/>
          <w:szCs w:val="24"/>
        </w:rPr>
        <w:t>period of online voting needs to be decreased  to 2- 4 weeks instead of current 6 weeks</w:t>
      </w:r>
      <w:r w:rsidRPr="003E0265">
        <w:rPr>
          <w:rFonts w:ascii="Georgia" w:eastAsia="Times New Roman" w:hAnsi="Georgia" w:cs="Arial"/>
          <w:sz w:val="24"/>
          <w:szCs w:val="24"/>
        </w:rPr>
        <w:t xml:space="preserve">. </w:t>
      </w:r>
    </w:p>
    <w:p w14:paraId="3002A0C4" w14:textId="77777777" w:rsidR="001F4679" w:rsidRPr="003E0265" w:rsidRDefault="001F4679" w:rsidP="003E0265">
      <w:pPr>
        <w:pStyle w:val="ListParagraph"/>
        <w:rPr>
          <w:rFonts w:ascii="Georgia" w:eastAsia="Times New Roman" w:hAnsi="Georgia" w:cs="Arial"/>
          <w:sz w:val="24"/>
          <w:szCs w:val="24"/>
        </w:rPr>
      </w:pPr>
    </w:p>
    <w:p w14:paraId="6FDE44BC" w14:textId="77777777" w:rsidR="001F4679" w:rsidRPr="003E0265" w:rsidRDefault="001F4679" w:rsidP="003E0265">
      <w:pPr>
        <w:numPr>
          <w:ilvl w:val="0"/>
          <w:numId w:val="8"/>
        </w:numPr>
        <w:shd w:val="clear" w:color="auto" w:fill="FFFFFF"/>
        <w:spacing w:after="0" w:line="240" w:lineRule="auto"/>
        <w:rPr>
          <w:rFonts w:ascii="Georgia" w:eastAsia="Times New Roman" w:hAnsi="Georgia" w:cs="Calibri"/>
          <w:sz w:val="24"/>
          <w:szCs w:val="24"/>
        </w:rPr>
      </w:pPr>
      <w:r w:rsidRPr="003E0265">
        <w:rPr>
          <w:rFonts w:ascii="Georgia" w:eastAsia="Times New Roman" w:hAnsi="Georgia" w:cs="Arial"/>
          <w:sz w:val="24"/>
          <w:szCs w:val="24"/>
        </w:rPr>
        <w:t>Start date for online voting may be kept as 15</w:t>
      </w:r>
      <w:r w:rsidRPr="003E0265">
        <w:rPr>
          <w:rFonts w:ascii="Georgia" w:eastAsia="Times New Roman" w:hAnsi="Georgia" w:cs="Arial"/>
          <w:sz w:val="24"/>
          <w:szCs w:val="24"/>
          <w:vertAlign w:val="superscript"/>
        </w:rPr>
        <w:t>th</w:t>
      </w:r>
      <w:r w:rsidRPr="003E0265">
        <w:rPr>
          <w:rFonts w:ascii="Georgia" w:eastAsia="Times New Roman" w:hAnsi="Georgia" w:cs="Arial"/>
          <w:sz w:val="24"/>
          <w:szCs w:val="24"/>
        </w:rPr>
        <w:t xml:space="preserve"> Nov. – 30</w:t>
      </w:r>
      <w:r w:rsidRPr="003E0265">
        <w:rPr>
          <w:rFonts w:ascii="Georgia" w:eastAsia="Times New Roman" w:hAnsi="Georgia" w:cs="Arial"/>
          <w:sz w:val="24"/>
          <w:szCs w:val="24"/>
          <w:vertAlign w:val="superscript"/>
        </w:rPr>
        <w:t>th</w:t>
      </w:r>
      <w:r w:rsidRPr="003E0265">
        <w:rPr>
          <w:rFonts w:ascii="Georgia" w:eastAsia="Times New Roman" w:hAnsi="Georgia" w:cs="Arial"/>
          <w:sz w:val="24"/>
          <w:szCs w:val="24"/>
        </w:rPr>
        <w:t xml:space="preserve"> Nov. This is necessary because by convention many conferences take place in the last few weeks of November and December. Delaying the dates of voting gives the candidates a chance to attend these meetings.     </w:t>
      </w:r>
    </w:p>
    <w:p w14:paraId="3CFFCFB7" w14:textId="77777777" w:rsidR="001F4679" w:rsidRPr="003E0265" w:rsidRDefault="001F4679" w:rsidP="003E0265">
      <w:pPr>
        <w:shd w:val="clear" w:color="auto" w:fill="FFFFFF"/>
        <w:spacing w:after="0" w:line="242" w:lineRule="atLeast"/>
        <w:ind w:left="540"/>
        <w:rPr>
          <w:rFonts w:ascii="Georgia" w:eastAsia="Times New Roman" w:hAnsi="Georgia" w:cs="Calibri"/>
          <w:sz w:val="24"/>
          <w:szCs w:val="24"/>
        </w:rPr>
      </w:pPr>
    </w:p>
    <w:p w14:paraId="3CD07D37" w14:textId="77777777" w:rsidR="001F4679" w:rsidRPr="003E0265" w:rsidRDefault="001F4679" w:rsidP="003E0265">
      <w:pPr>
        <w:shd w:val="clear" w:color="auto" w:fill="FFFFFF"/>
        <w:spacing w:after="0" w:line="242" w:lineRule="atLeast"/>
        <w:ind w:left="540"/>
        <w:rPr>
          <w:rFonts w:ascii="Georgia" w:eastAsia="Times New Roman" w:hAnsi="Georgia" w:cs="Calibri"/>
          <w:sz w:val="24"/>
          <w:szCs w:val="24"/>
        </w:rPr>
      </w:pPr>
    </w:p>
    <w:p w14:paraId="256089BD" w14:textId="77777777" w:rsidR="001F4679" w:rsidRPr="003E0265" w:rsidRDefault="001F4679" w:rsidP="003E0265">
      <w:pPr>
        <w:shd w:val="clear" w:color="auto" w:fill="FFFFFF"/>
        <w:spacing w:after="0" w:line="242" w:lineRule="atLeast"/>
        <w:ind w:left="540"/>
        <w:rPr>
          <w:rFonts w:ascii="Georgia" w:eastAsia="Times New Roman" w:hAnsi="Georgia" w:cs="Calibri"/>
          <w:b/>
          <w:sz w:val="24"/>
          <w:szCs w:val="24"/>
        </w:rPr>
      </w:pPr>
      <w:r w:rsidRPr="003E0265">
        <w:rPr>
          <w:rFonts w:ascii="Georgia" w:eastAsia="Times New Roman" w:hAnsi="Georgia" w:cs="Calibri"/>
          <w:sz w:val="24"/>
          <w:szCs w:val="24"/>
        </w:rPr>
        <w:lastRenderedPageBreak/>
        <w:t xml:space="preserve">If constitutional – will it replace existing clause? Or modify? Give detail of the clause – </w:t>
      </w:r>
      <w:r w:rsidRPr="003E0265">
        <w:rPr>
          <w:rFonts w:ascii="Georgia" w:eastAsia="Times New Roman" w:hAnsi="Georgia" w:cs="Calibri"/>
          <w:b/>
          <w:sz w:val="24"/>
          <w:szCs w:val="24"/>
        </w:rPr>
        <w:t>Yes Clause 25 page no. 39-40 </w:t>
      </w:r>
    </w:p>
    <w:p w14:paraId="0390DA93" w14:textId="77777777" w:rsidR="001F4679" w:rsidRPr="003E0265" w:rsidRDefault="001F4679" w:rsidP="003E0265">
      <w:pPr>
        <w:shd w:val="clear" w:color="auto" w:fill="FFFFFF"/>
        <w:spacing w:after="0" w:line="242" w:lineRule="atLeast"/>
        <w:ind w:left="540"/>
        <w:rPr>
          <w:rFonts w:ascii="Georgia" w:eastAsia="Times New Roman" w:hAnsi="Georgia" w:cs="Calibri"/>
          <w:sz w:val="24"/>
          <w:szCs w:val="24"/>
        </w:rPr>
      </w:pPr>
    </w:p>
    <w:p w14:paraId="671DF4BE" w14:textId="77777777" w:rsidR="001F4679" w:rsidRPr="003E0265" w:rsidRDefault="001F4679" w:rsidP="003E0265">
      <w:pPr>
        <w:shd w:val="clear" w:color="auto" w:fill="FFFFFF"/>
        <w:spacing w:after="0" w:line="242" w:lineRule="atLeast"/>
        <w:ind w:left="540"/>
        <w:rPr>
          <w:rFonts w:ascii="Georgia" w:eastAsia="Times New Roman" w:hAnsi="Georgia" w:cs="Calibri"/>
          <w:b/>
          <w:sz w:val="24"/>
          <w:szCs w:val="24"/>
        </w:rPr>
      </w:pPr>
      <w:r w:rsidRPr="003E0265">
        <w:rPr>
          <w:rFonts w:ascii="Georgia" w:eastAsia="Times New Roman" w:hAnsi="Georgia" w:cs="Calibri"/>
          <w:sz w:val="24"/>
          <w:szCs w:val="24"/>
        </w:rPr>
        <w:t>Do you think this needs referral to any specific committee?</w:t>
      </w:r>
      <w:r w:rsidRPr="003E0265">
        <w:rPr>
          <w:rFonts w:ascii="Georgia" w:eastAsia="Times New Roman" w:hAnsi="Georgia" w:cs="Calibri"/>
          <w:b/>
          <w:sz w:val="24"/>
          <w:szCs w:val="24"/>
        </w:rPr>
        <w:t xml:space="preserve"> No. Can be decided by EC after approval by AGBM. </w:t>
      </w:r>
    </w:p>
    <w:p w14:paraId="034317D6" w14:textId="3A4CF730" w:rsidR="001F4679" w:rsidRPr="003E0265" w:rsidRDefault="001F4679" w:rsidP="003E0265">
      <w:pPr>
        <w:shd w:val="clear" w:color="auto" w:fill="FFFFFF"/>
        <w:spacing w:after="0" w:line="242" w:lineRule="atLeast"/>
        <w:ind w:left="540"/>
        <w:rPr>
          <w:rFonts w:ascii="Georgia" w:eastAsia="Times New Roman" w:hAnsi="Georgia" w:cs="Calibri"/>
          <w:sz w:val="24"/>
          <w:szCs w:val="24"/>
        </w:rPr>
      </w:pPr>
      <w:r w:rsidRPr="003E0265">
        <w:rPr>
          <w:rFonts w:ascii="Georgia" w:eastAsia="Times New Roman" w:hAnsi="Georgia" w:cs="Calibri"/>
          <w:sz w:val="24"/>
          <w:szCs w:val="24"/>
        </w:rPr>
        <w:t>Please note that EC may decide to refer if it thinks it is necessary.</w:t>
      </w:r>
    </w:p>
    <w:bookmarkEnd w:id="6"/>
    <w:p w14:paraId="35B3AC94" w14:textId="48F06FD3" w:rsidR="00EF4394" w:rsidRPr="003E0265" w:rsidRDefault="00EF4394" w:rsidP="003E0265">
      <w:pPr>
        <w:shd w:val="clear" w:color="auto" w:fill="FFFFFF"/>
        <w:spacing w:after="0" w:line="242" w:lineRule="atLeast"/>
        <w:ind w:left="540"/>
        <w:rPr>
          <w:rFonts w:ascii="Georgia" w:eastAsia="Times New Roman" w:hAnsi="Georgia" w:cs="Calibri"/>
          <w:sz w:val="24"/>
          <w:szCs w:val="24"/>
        </w:rPr>
      </w:pPr>
    </w:p>
    <w:p w14:paraId="5E53D5D1" w14:textId="662408D9" w:rsidR="00EF4394" w:rsidRDefault="00EF4394" w:rsidP="003E0265">
      <w:pPr>
        <w:rPr>
          <w:rFonts w:ascii="Georgia" w:hAnsi="Georgia"/>
          <w:color w:val="FF0000"/>
          <w:sz w:val="24"/>
          <w:szCs w:val="24"/>
          <w:lang w:val="en-US"/>
        </w:rPr>
      </w:pPr>
    </w:p>
    <w:p w14:paraId="4DB605C3" w14:textId="77777777" w:rsidR="004779C4" w:rsidRPr="003E0265" w:rsidRDefault="004779C4" w:rsidP="003E0265">
      <w:pPr>
        <w:rPr>
          <w:rFonts w:ascii="Georgia" w:hAnsi="Georgia"/>
          <w:color w:val="FF0000"/>
          <w:sz w:val="24"/>
          <w:szCs w:val="24"/>
          <w:lang w:val="en-US"/>
        </w:rPr>
      </w:pPr>
    </w:p>
    <w:p w14:paraId="4F4D086C" w14:textId="05E833C9" w:rsidR="00EF4394" w:rsidRPr="003E0265" w:rsidRDefault="00EF4394" w:rsidP="003E0265">
      <w:pPr>
        <w:rPr>
          <w:rFonts w:ascii="Georgia" w:hAnsi="Georgia"/>
          <w:sz w:val="24"/>
          <w:szCs w:val="24"/>
          <w:lang w:val="en-US"/>
        </w:rPr>
      </w:pPr>
    </w:p>
    <w:p w14:paraId="68BCB63D" w14:textId="5B1DE98C" w:rsidR="00EF4394" w:rsidRPr="003E0265" w:rsidRDefault="00EF4394" w:rsidP="003E0265">
      <w:pPr>
        <w:shd w:val="clear" w:color="auto" w:fill="FFFFFF"/>
        <w:rPr>
          <w:rFonts w:ascii="Georgia" w:eastAsia="Times New Roman" w:hAnsi="Georgia" w:cs="Arial"/>
          <w:color w:val="222222"/>
          <w:sz w:val="24"/>
          <w:szCs w:val="24"/>
        </w:rPr>
      </w:pPr>
    </w:p>
    <w:sectPr w:rsidR="00EF4394" w:rsidRPr="003E0265" w:rsidSect="00283E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Bodoni Bk BT">
    <w:altName w:val="Cambria"/>
    <w:panose1 w:val="02070603070706020303"/>
    <w:charset w:val="00"/>
    <w:family w:val="roman"/>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B88"/>
    <w:multiLevelType w:val="multilevel"/>
    <w:tmpl w:val="8D9E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32E87"/>
    <w:multiLevelType w:val="hybridMultilevel"/>
    <w:tmpl w:val="D7880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FE7599"/>
    <w:multiLevelType w:val="hybridMultilevel"/>
    <w:tmpl w:val="6706C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6750A0"/>
    <w:multiLevelType w:val="hybridMultilevel"/>
    <w:tmpl w:val="A1A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966FD"/>
    <w:multiLevelType w:val="hybridMultilevel"/>
    <w:tmpl w:val="FB581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44CB8"/>
    <w:multiLevelType w:val="hybridMultilevel"/>
    <w:tmpl w:val="B6F8B8DC"/>
    <w:lvl w:ilvl="0" w:tplc="B462C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90C05"/>
    <w:multiLevelType w:val="hybridMultilevel"/>
    <w:tmpl w:val="72D833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83895"/>
    <w:multiLevelType w:val="hybridMultilevel"/>
    <w:tmpl w:val="37E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304E8"/>
    <w:multiLevelType w:val="hybridMultilevel"/>
    <w:tmpl w:val="6CD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E61D7"/>
    <w:multiLevelType w:val="hybridMultilevel"/>
    <w:tmpl w:val="989057D4"/>
    <w:lvl w:ilvl="0" w:tplc="8CCCEB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FA26F53"/>
    <w:multiLevelType w:val="hybridMultilevel"/>
    <w:tmpl w:val="2BB2B19C"/>
    <w:lvl w:ilvl="0" w:tplc="4009000F">
      <w:start w:val="1"/>
      <w:numFmt w:val="decimal"/>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1" w15:restartNumberingAfterBreak="0">
    <w:nsid w:val="6FDA5DAE"/>
    <w:multiLevelType w:val="hybridMultilevel"/>
    <w:tmpl w:val="ADE22DE8"/>
    <w:lvl w:ilvl="0" w:tplc="F68871A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E0B0D"/>
    <w:multiLevelType w:val="hybridMultilevel"/>
    <w:tmpl w:val="832E11D8"/>
    <w:lvl w:ilvl="0" w:tplc="731EA7A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785C2669"/>
    <w:multiLevelType w:val="hybridMultilevel"/>
    <w:tmpl w:val="9E9437D8"/>
    <w:lvl w:ilvl="0" w:tplc="4009000F">
      <w:start w:val="1"/>
      <w:numFmt w:val="decimal"/>
      <w:lvlText w:val="%1."/>
      <w:lvlJc w:val="left"/>
      <w:pPr>
        <w:ind w:left="718" w:hanging="360"/>
      </w:p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14" w15:restartNumberingAfterBreak="0">
    <w:nsid w:val="7B971266"/>
    <w:multiLevelType w:val="hybridMultilevel"/>
    <w:tmpl w:val="45228172"/>
    <w:lvl w:ilvl="0" w:tplc="B714F1FE">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5" w15:restartNumberingAfterBreak="0">
    <w:nsid w:val="7E5C699B"/>
    <w:multiLevelType w:val="hybridMultilevel"/>
    <w:tmpl w:val="04A47F94"/>
    <w:lvl w:ilvl="0" w:tplc="BFD87D36">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abstractNumId w:val="14"/>
  </w:num>
  <w:num w:numId="2">
    <w:abstractNumId w:val="15"/>
  </w:num>
  <w:num w:numId="3">
    <w:abstractNumId w:val="1"/>
  </w:num>
  <w:num w:numId="4">
    <w:abstractNumId w:val="13"/>
  </w:num>
  <w:num w:numId="5">
    <w:abstractNumId w:val="10"/>
  </w:num>
  <w:num w:numId="6">
    <w:abstractNumId w:val="7"/>
  </w:num>
  <w:num w:numId="7">
    <w:abstractNumId w:val="3"/>
  </w:num>
  <w:num w:numId="8">
    <w:abstractNumId w:val="4"/>
  </w:num>
  <w:num w:numId="9">
    <w:abstractNumId w:val="12"/>
  </w:num>
  <w:num w:numId="10">
    <w:abstractNumId w:val="8"/>
  </w:num>
  <w:num w:numId="11">
    <w:abstractNumId w:val="5"/>
  </w:num>
  <w:num w:numId="12">
    <w:abstractNumId w:val="11"/>
  </w:num>
  <w:num w:numId="13">
    <w:abstractNumId w:val="6"/>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15"/>
    <w:rsid w:val="00054363"/>
    <w:rsid w:val="0006500C"/>
    <w:rsid w:val="000862D6"/>
    <w:rsid w:val="000D0EE4"/>
    <w:rsid w:val="000F0752"/>
    <w:rsid w:val="000F6F50"/>
    <w:rsid w:val="0011095B"/>
    <w:rsid w:val="001163F1"/>
    <w:rsid w:val="00153643"/>
    <w:rsid w:val="001550A7"/>
    <w:rsid w:val="00180E58"/>
    <w:rsid w:val="001836D4"/>
    <w:rsid w:val="001E0240"/>
    <w:rsid w:val="001E08E0"/>
    <w:rsid w:val="001F4679"/>
    <w:rsid w:val="00223966"/>
    <w:rsid w:val="00256BB7"/>
    <w:rsid w:val="00267FE8"/>
    <w:rsid w:val="00273517"/>
    <w:rsid w:val="00282BDA"/>
    <w:rsid w:val="00283349"/>
    <w:rsid w:val="00283EA3"/>
    <w:rsid w:val="00285C3F"/>
    <w:rsid w:val="002A20C9"/>
    <w:rsid w:val="002A258E"/>
    <w:rsid w:val="0030493A"/>
    <w:rsid w:val="0031262F"/>
    <w:rsid w:val="003177FA"/>
    <w:rsid w:val="00344CE9"/>
    <w:rsid w:val="00396072"/>
    <w:rsid w:val="003960C9"/>
    <w:rsid w:val="003D6774"/>
    <w:rsid w:val="003E0265"/>
    <w:rsid w:val="003F19CB"/>
    <w:rsid w:val="00420452"/>
    <w:rsid w:val="0044335C"/>
    <w:rsid w:val="004779C4"/>
    <w:rsid w:val="004866CD"/>
    <w:rsid w:val="00492758"/>
    <w:rsid w:val="004A4A73"/>
    <w:rsid w:val="005050D4"/>
    <w:rsid w:val="00520AB2"/>
    <w:rsid w:val="00530B9E"/>
    <w:rsid w:val="00531A45"/>
    <w:rsid w:val="005378C8"/>
    <w:rsid w:val="005629DD"/>
    <w:rsid w:val="00572529"/>
    <w:rsid w:val="0057723C"/>
    <w:rsid w:val="005B2A39"/>
    <w:rsid w:val="005D27CD"/>
    <w:rsid w:val="005D3F2F"/>
    <w:rsid w:val="00621550"/>
    <w:rsid w:val="00621818"/>
    <w:rsid w:val="0064349A"/>
    <w:rsid w:val="006434AB"/>
    <w:rsid w:val="0065786A"/>
    <w:rsid w:val="0066311F"/>
    <w:rsid w:val="006703FA"/>
    <w:rsid w:val="006B2795"/>
    <w:rsid w:val="006B759B"/>
    <w:rsid w:val="006B7FD6"/>
    <w:rsid w:val="006C7CBE"/>
    <w:rsid w:val="006D1B42"/>
    <w:rsid w:val="006E64B5"/>
    <w:rsid w:val="0071071A"/>
    <w:rsid w:val="00713EB0"/>
    <w:rsid w:val="00731B85"/>
    <w:rsid w:val="007700CB"/>
    <w:rsid w:val="00770BB8"/>
    <w:rsid w:val="00777438"/>
    <w:rsid w:val="007922F2"/>
    <w:rsid w:val="007E688D"/>
    <w:rsid w:val="0081289C"/>
    <w:rsid w:val="008560FE"/>
    <w:rsid w:val="00872563"/>
    <w:rsid w:val="008828F1"/>
    <w:rsid w:val="0089305D"/>
    <w:rsid w:val="008A1FC4"/>
    <w:rsid w:val="008B3766"/>
    <w:rsid w:val="008C2B57"/>
    <w:rsid w:val="008D5230"/>
    <w:rsid w:val="00911631"/>
    <w:rsid w:val="0093365D"/>
    <w:rsid w:val="00935409"/>
    <w:rsid w:val="009477CF"/>
    <w:rsid w:val="00950154"/>
    <w:rsid w:val="00977570"/>
    <w:rsid w:val="009C2568"/>
    <w:rsid w:val="009E0151"/>
    <w:rsid w:val="009E3A75"/>
    <w:rsid w:val="009F52B3"/>
    <w:rsid w:val="00A25FF7"/>
    <w:rsid w:val="00A46FA7"/>
    <w:rsid w:val="00A850D3"/>
    <w:rsid w:val="00A86E15"/>
    <w:rsid w:val="00A9495B"/>
    <w:rsid w:val="00AB5D20"/>
    <w:rsid w:val="00AE2436"/>
    <w:rsid w:val="00AF2CBE"/>
    <w:rsid w:val="00B42224"/>
    <w:rsid w:val="00B43E6F"/>
    <w:rsid w:val="00B84D78"/>
    <w:rsid w:val="00B87655"/>
    <w:rsid w:val="00BA5819"/>
    <w:rsid w:val="00BA642F"/>
    <w:rsid w:val="00BD56DE"/>
    <w:rsid w:val="00BF1706"/>
    <w:rsid w:val="00C10E8F"/>
    <w:rsid w:val="00C4381E"/>
    <w:rsid w:val="00C8219D"/>
    <w:rsid w:val="00D74DBB"/>
    <w:rsid w:val="00D76D83"/>
    <w:rsid w:val="00D841AE"/>
    <w:rsid w:val="00E17263"/>
    <w:rsid w:val="00E178FE"/>
    <w:rsid w:val="00E254F4"/>
    <w:rsid w:val="00E41C30"/>
    <w:rsid w:val="00E6428B"/>
    <w:rsid w:val="00E927AA"/>
    <w:rsid w:val="00EF0981"/>
    <w:rsid w:val="00EF4394"/>
    <w:rsid w:val="00F130BB"/>
    <w:rsid w:val="00F321AA"/>
    <w:rsid w:val="00F711F2"/>
    <w:rsid w:val="00F72433"/>
    <w:rsid w:val="00F733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9A0B"/>
  <w15:chartTrackingRefBased/>
  <w15:docId w15:val="{FA6314FF-0DF2-4A32-AD08-D6B4F068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F4"/>
    <w:rPr>
      <w:rFonts w:eastAsiaTheme="minorEastAsia" w:cs="Mangal"/>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4F4"/>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E254F4"/>
    <w:pPr>
      <w:spacing w:before="240" w:after="60"/>
      <w:jc w:val="center"/>
      <w:outlineLvl w:val="0"/>
    </w:pPr>
    <w:rPr>
      <w:rFonts w:ascii="Calibri Light" w:eastAsia="Times New Roman" w:hAnsi="Calibri Light" w:cs="Times New Roman"/>
      <w:b/>
      <w:bCs/>
      <w:kern w:val="28"/>
      <w:sz w:val="32"/>
      <w:szCs w:val="32"/>
      <w:lang w:val="en-US" w:bidi="ar-SA"/>
    </w:rPr>
  </w:style>
  <w:style w:type="character" w:customStyle="1" w:styleId="TitleChar">
    <w:name w:val="Title Char"/>
    <w:basedOn w:val="DefaultParagraphFont"/>
    <w:link w:val="Title"/>
    <w:uiPriority w:val="10"/>
    <w:rsid w:val="00E254F4"/>
    <w:rPr>
      <w:rFonts w:ascii="Calibri Light" w:eastAsia="Times New Roman" w:hAnsi="Calibri Light" w:cs="Times New Roman"/>
      <w:b/>
      <w:bCs/>
      <w:kern w:val="28"/>
      <w:sz w:val="32"/>
      <w:szCs w:val="32"/>
      <w:lang w:val="en-US"/>
    </w:rPr>
  </w:style>
  <w:style w:type="paragraph" w:styleId="ListParagraph">
    <w:name w:val="List Paragraph"/>
    <w:basedOn w:val="Normal"/>
    <w:uiPriority w:val="34"/>
    <w:qFormat/>
    <w:rsid w:val="00E254F4"/>
    <w:pPr>
      <w:spacing w:after="0" w:line="240" w:lineRule="auto"/>
      <w:ind w:left="720"/>
      <w:contextualSpacing/>
    </w:pPr>
    <w:rPr>
      <w:rFonts w:cstheme="minorBidi"/>
      <w:szCs w:val="22"/>
      <w:lang w:val="en-IN" w:eastAsia="en-IN" w:bidi="ar-SA"/>
    </w:rPr>
  </w:style>
  <w:style w:type="character" w:styleId="SubtleEmphasis">
    <w:name w:val="Subtle Emphasis"/>
    <w:basedOn w:val="DefaultParagraphFont"/>
    <w:uiPriority w:val="19"/>
    <w:qFormat/>
    <w:rsid w:val="00E17263"/>
    <w:rPr>
      <w:i/>
      <w:iCs/>
      <w:color w:val="404040" w:themeColor="text1" w:themeTint="BF"/>
    </w:rPr>
  </w:style>
  <w:style w:type="character" w:customStyle="1" w:styleId="m-6602518616345219646m-3290107222431319789bumpedfont15">
    <w:name w:val="m_-6602518616345219646m_-3290107222431319789bumpedfont15"/>
    <w:basedOn w:val="DefaultParagraphFont"/>
    <w:rsid w:val="0028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2367">
      <w:bodyDiv w:val="1"/>
      <w:marLeft w:val="0"/>
      <w:marRight w:val="0"/>
      <w:marTop w:val="0"/>
      <w:marBottom w:val="0"/>
      <w:divBdr>
        <w:top w:val="none" w:sz="0" w:space="0" w:color="auto"/>
        <w:left w:val="none" w:sz="0" w:space="0" w:color="auto"/>
        <w:bottom w:val="none" w:sz="0" w:space="0" w:color="auto"/>
        <w:right w:val="none" w:sz="0" w:space="0" w:color="auto"/>
      </w:divBdr>
    </w:div>
    <w:div w:id="1597788193">
      <w:bodyDiv w:val="1"/>
      <w:marLeft w:val="0"/>
      <w:marRight w:val="0"/>
      <w:marTop w:val="0"/>
      <w:marBottom w:val="0"/>
      <w:divBdr>
        <w:top w:val="none" w:sz="0" w:space="0" w:color="auto"/>
        <w:left w:val="none" w:sz="0" w:space="0" w:color="auto"/>
        <w:bottom w:val="none" w:sz="0" w:space="0" w:color="auto"/>
        <w:right w:val="none" w:sz="0" w:space="0" w:color="auto"/>
      </w:divBdr>
      <w:divsChild>
        <w:div w:id="1855654029">
          <w:marLeft w:val="0"/>
          <w:marRight w:val="0"/>
          <w:marTop w:val="0"/>
          <w:marBottom w:val="0"/>
          <w:divBdr>
            <w:top w:val="none" w:sz="0" w:space="0" w:color="auto"/>
            <w:left w:val="none" w:sz="0" w:space="0" w:color="auto"/>
            <w:bottom w:val="none" w:sz="0" w:space="0" w:color="auto"/>
            <w:right w:val="none" w:sz="0" w:space="0" w:color="auto"/>
          </w:divBdr>
        </w:div>
        <w:div w:id="110323648">
          <w:marLeft w:val="0"/>
          <w:marRight w:val="0"/>
          <w:marTop w:val="0"/>
          <w:marBottom w:val="0"/>
          <w:divBdr>
            <w:top w:val="none" w:sz="0" w:space="0" w:color="auto"/>
            <w:left w:val="none" w:sz="0" w:space="0" w:color="auto"/>
            <w:bottom w:val="none" w:sz="0" w:space="0" w:color="auto"/>
            <w:right w:val="none" w:sz="0" w:space="0" w:color="auto"/>
          </w:divBdr>
        </w:div>
        <w:div w:id="453016964">
          <w:marLeft w:val="0"/>
          <w:marRight w:val="0"/>
          <w:marTop w:val="0"/>
          <w:marBottom w:val="0"/>
          <w:divBdr>
            <w:top w:val="none" w:sz="0" w:space="0" w:color="auto"/>
            <w:left w:val="none" w:sz="0" w:space="0" w:color="auto"/>
            <w:bottom w:val="none" w:sz="0" w:space="0" w:color="auto"/>
            <w:right w:val="none" w:sz="0" w:space="0" w:color="auto"/>
          </w:divBdr>
          <w:divsChild>
            <w:div w:id="1791050509">
              <w:marLeft w:val="0"/>
              <w:marRight w:val="0"/>
              <w:marTop w:val="0"/>
              <w:marBottom w:val="0"/>
              <w:divBdr>
                <w:top w:val="none" w:sz="0" w:space="0" w:color="auto"/>
                <w:left w:val="none" w:sz="0" w:space="0" w:color="auto"/>
                <w:bottom w:val="none" w:sz="0" w:space="0" w:color="auto"/>
                <w:right w:val="none" w:sz="0" w:space="0" w:color="auto"/>
              </w:divBdr>
            </w:div>
            <w:div w:id="1994136850">
              <w:marLeft w:val="0"/>
              <w:marRight w:val="0"/>
              <w:marTop w:val="0"/>
              <w:marBottom w:val="0"/>
              <w:divBdr>
                <w:top w:val="none" w:sz="0" w:space="0" w:color="auto"/>
                <w:left w:val="none" w:sz="0" w:space="0" w:color="auto"/>
                <w:bottom w:val="none" w:sz="0" w:space="0" w:color="auto"/>
                <w:right w:val="none" w:sz="0" w:space="0" w:color="auto"/>
              </w:divBdr>
            </w:div>
            <w:div w:id="983312886">
              <w:marLeft w:val="0"/>
              <w:marRight w:val="0"/>
              <w:marTop w:val="0"/>
              <w:marBottom w:val="0"/>
              <w:divBdr>
                <w:top w:val="none" w:sz="0" w:space="0" w:color="auto"/>
                <w:left w:val="none" w:sz="0" w:space="0" w:color="auto"/>
                <w:bottom w:val="none" w:sz="0" w:space="0" w:color="auto"/>
                <w:right w:val="none" w:sz="0" w:space="0" w:color="auto"/>
              </w:divBdr>
            </w:div>
            <w:div w:id="1661734634">
              <w:marLeft w:val="0"/>
              <w:marRight w:val="0"/>
              <w:marTop w:val="0"/>
              <w:marBottom w:val="0"/>
              <w:divBdr>
                <w:top w:val="none" w:sz="0" w:space="0" w:color="auto"/>
                <w:left w:val="none" w:sz="0" w:space="0" w:color="auto"/>
                <w:bottom w:val="none" w:sz="0" w:space="0" w:color="auto"/>
                <w:right w:val="none" w:sz="0" w:space="0" w:color="auto"/>
              </w:divBdr>
            </w:div>
            <w:div w:id="800266559">
              <w:marLeft w:val="0"/>
              <w:marRight w:val="0"/>
              <w:marTop w:val="0"/>
              <w:marBottom w:val="0"/>
              <w:divBdr>
                <w:top w:val="none" w:sz="0" w:space="0" w:color="auto"/>
                <w:left w:val="none" w:sz="0" w:space="0" w:color="auto"/>
                <w:bottom w:val="none" w:sz="0" w:space="0" w:color="auto"/>
                <w:right w:val="none" w:sz="0" w:space="0" w:color="auto"/>
              </w:divBdr>
            </w:div>
            <w:div w:id="361789275">
              <w:marLeft w:val="0"/>
              <w:marRight w:val="0"/>
              <w:marTop w:val="0"/>
              <w:marBottom w:val="0"/>
              <w:divBdr>
                <w:top w:val="none" w:sz="0" w:space="0" w:color="auto"/>
                <w:left w:val="none" w:sz="0" w:space="0" w:color="auto"/>
                <w:bottom w:val="none" w:sz="0" w:space="0" w:color="auto"/>
                <w:right w:val="none" w:sz="0" w:space="0" w:color="auto"/>
              </w:divBdr>
            </w:div>
            <w:div w:id="1106844811">
              <w:marLeft w:val="0"/>
              <w:marRight w:val="0"/>
              <w:marTop w:val="0"/>
              <w:marBottom w:val="0"/>
              <w:divBdr>
                <w:top w:val="none" w:sz="0" w:space="0" w:color="auto"/>
                <w:left w:val="none" w:sz="0" w:space="0" w:color="auto"/>
                <w:bottom w:val="none" w:sz="0" w:space="0" w:color="auto"/>
                <w:right w:val="none" w:sz="0" w:space="0" w:color="auto"/>
              </w:divBdr>
              <w:divsChild>
                <w:div w:id="339282847">
                  <w:marLeft w:val="0"/>
                  <w:marRight w:val="0"/>
                  <w:marTop w:val="0"/>
                  <w:marBottom w:val="0"/>
                  <w:divBdr>
                    <w:top w:val="none" w:sz="0" w:space="0" w:color="auto"/>
                    <w:left w:val="none" w:sz="0" w:space="0" w:color="auto"/>
                    <w:bottom w:val="none" w:sz="0" w:space="0" w:color="auto"/>
                    <w:right w:val="none" w:sz="0" w:space="0" w:color="auto"/>
                  </w:divBdr>
                </w:div>
                <w:div w:id="1506355918">
                  <w:marLeft w:val="0"/>
                  <w:marRight w:val="0"/>
                  <w:marTop w:val="0"/>
                  <w:marBottom w:val="0"/>
                  <w:divBdr>
                    <w:top w:val="none" w:sz="0" w:space="0" w:color="auto"/>
                    <w:left w:val="none" w:sz="0" w:space="0" w:color="auto"/>
                    <w:bottom w:val="none" w:sz="0" w:space="0" w:color="auto"/>
                    <w:right w:val="none" w:sz="0" w:space="0" w:color="auto"/>
                  </w:divBdr>
                  <w:divsChild>
                    <w:div w:id="1492328391">
                      <w:marLeft w:val="0"/>
                      <w:marRight w:val="0"/>
                      <w:marTop w:val="0"/>
                      <w:marBottom w:val="0"/>
                      <w:divBdr>
                        <w:top w:val="none" w:sz="0" w:space="0" w:color="auto"/>
                        <w:left w:val="none" w:sz="0" w:space="0" w:color="auto"/>
                        <w:bottom w:val="none" w:sz="0" w:space="0" w:color="auto"/>
                        <w:right w:val="none" w:sz="0" w:space="0" w:color="auto"/>
                      </w:divBdr>
                    </w:div>
                    <w:div w:id="958344089">
                      <w:marLeft w:val="0"/>
                      <w:marRight w:val="0"/>
                      <w:marTop w:val="0"/>
                      <w:marBottom w:val="0"/>
                      <w:divBdr>
                        <w:top w:val="none" w:sz="0" w:space="0" w:color="auto"/>
                        <w:left w:val="none" w:sz="0" w:space="0" w:color="auto"/>
                        <w:bottom w:val="none" w:sz="0" w:space="0" w:color="auto"/>
                        <w:right w:val="none" w:sz="0" w:space="0" w:color="auto"/>
                      </w:divBdr>
                    </w:div>
                    <w:div w:id="815530215">
                      <w:marLeft w:val="0"/>
                      <w:marRight w:val="0"/>
                      <w:marTop w:val="0"/>
                      <w:marBottom w:val="0"/>
                      <w:divBdr>
                        <w:top w:val="none" w:sz="0" w:space="0" w:color="auto"/>
                        <w:left w:val="none" w:sz="0" w:space="0" w:color="auto"/>
                        <w:bottom w:val="none" w:sz="0" w:space="0" w:color="auto"/>
                        <w:right w:val="none" w:sz="0" w:space="0" w:color="auto"/>
                      </w:divBdr>
                    </w:div>
                    <w:div w:id="600376083">
                      <w:marLeft w:val="0"/>
                      <w:marRight w:val="0"/>
                      <w:marTop w:val="0"/>
                      <w:marBottom w:val="0"/>
                      <w:divBdr>
                        <w:top w:val="none" w:sz="0" w:space="0" w:color="auto"/>
                        <w:left w:val="none" w:sz="0" w:space="0" w:color="auto"/>
                        <w:bottom w:val="none" w:sz="0" w:space="0" w:color="auto"/>
                        <w:right w:val="none" w:sz="0" w:space="0" w:color="auto"/>
                      </w:divBdr>
                    </w:div>
                    <w:div w:id="23144123">
                      <w:marLeft w:val="0"/>
                      <w:marRight w:val="0"/>
                      <w:marTop w:val="0"/>
                      <w:marBottom w:val="0"/>
                      <w:divBdr>
                        <w:top w:val="none" w:sz="0" w:space="0" w:color="auto"/>
                        <w:left w:val="none" w:sz="0" w:space="0" w:color="auto"/>
                        <w:bottom w:val="none" w:sz="0" w:space="0" w:color="auto"/>
                        <w:right w:val="none" w:sz="0" w:space="0" w:color="auto"/>
                      </w:divBdr>
                    </w:div>
                    <w:div w:id="2042392771">
                      <w:marLeft w:val="0"/>
                      <w:marRight w:val="0"/>
                      <w:marTop w:val="0"/>
                      <w:marBottom w:val="0"/>
                      <w:divBdr>
                        <w:top w:val="none" w:sz="0" w:space="0" w:color="auto"/>
                        <w:left w:val="none" w:sz="0" w:space="0" w:color="auto"/>
                        <w:bottom w:val="none" w:sz="0" w:space="0" w:color="auto"/>
                        <w:right w:val="none" w:sz="0" w:space="0" w:color="auto"/>
                      </w:divBdr>
                    </w:div>
                    <w:div w:id="3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885">
      <w:bodyDiv w:val="1"/>
      <w:marLeft w:val="0"/>
      <w:marRight w:val="0"/>
      <w:marTop w:val="0"/>
      <w:marBottom w:val="0"/>
      <w:divBdr>
        <w:top w:val="none" w:sz="0" w:space="0" w:color="auto"/>
        <w:left w:val="none" w:sz="0" w:space="0" w:color="auto"/>
        <w:bottom w:val="none" w:sz="0" w:space="0" w:color="auto"/>
        <w:right w:val="none" w:sz="0" w:space="0" w:color="auto"/>
      </w:divBdr>
      <w:divsChild>
        <w:div w:id="1958179505">
          <w:marLeft w:val="0"/>
          <w:marRight w:val="0"/>
          <w:marTop w:val="0"/>
          <w:marBottom w:val="0"/>
          <w:divBdr>
            <w:top w:val="none" w:sz="0" w:space="0" w:color="auto"/>
            <w:left w:val="none" w:sz="0" w:space="0" w:color="auto"/>
            <w:bottom w:val="none" w:sz="0" w:space="0" w:color="auto"/>
            <w:right w:val="none" w:sz="0" w:space="0" w:color="auto"/>
          </w:divBdr>
        </w:div>
        <w:div w:id="341516015">
          <w:marLeft w:val="0"/>
          <w:marRight w:val="0"/>
          <w:marTop w:val="0"/>
          <w:marBottom w:val="0"/>
          <w:divBdr>
            <w:top w:val="none" w:sz="0" w:space="0" w:color="auto"/>
            <w:left w:val="none" w:sz="0" w:space="0" w:color="auto"/>
            <w:bottom w:val="none" w:sz="0" w:space="0" w:color="auto"/>
            <w:right w:val="none" w:sz="0" w:space="0" w:color="auto"/>
          </w:divBdr>
        </w:div>
        <w:div w:id="1701469230">
          <w:marLeft w:val="0"/>
          <w:marRight w:val="0"/>
          <w:marTop w:val="0"/>
          <w:marBottom w:val="0"/>
          <w:divBdr>
            <w:top w:val="none" w:sz="0" w:space="0" w:color="auto"/>
            <w:left w:val="none" w:sz="0" w:space="0" w:color="auto"/>
            <w:bottom w:val="none" w:sz="0" w:space="0" w:color="auto"/>
            <w:right w:val="none" w:sz="0" w:space="0" w:color="auto"/>
          </w:divBdr>
          <w:divsChild>
            <w:div w:id="985663304">
              <w:marLeft w:val="0"/>
              <w:marRight w:val="0"/>
              <w:marTop w:val="0"/>
              <w:marBottom w:val="0"/>
              <w:divBdr>
                <w:top w:val="none" w:sz="0" w:space="0" w:color="auto"/>
                <w:left w:val="none" w:sz="0" w:space="0" w:color="auto"/>
                <w:bottom w:val="none" w:sz="0" w:space="0" w:color="auto"/>
                <w:right w:val="none" w:sz="0" w:space="0" w:color="auto"/>
              </w:divBdr>
            </w:div>
            <w:div w:id="1373267573">
              <w:marLeft w:val="0"/>
              <w:marRight w:val="0"/>
              <w:marTop w:val="0"/>
              <w:marBottom w:val="0"/>
              <w:divBdr>
                <w:top w:val="none" w:sz="0" w:space="0" w:color="auto"/>
                <w:left w:val="none" w:sz="0" w:space="0" w:color="auto"/>
                <w:bottom w:val="none" w:sz="0" w:space="0" w:color="auto"/>
                <w:right w:val="none" w:sz="0" w:space="0" w:color="auto"/>
              </w:divBdr>
            </w:div>
            <w:div w:id="1084566877">
              <w:marLeft w:val="0"/>
              <w:marRight w:val="0"/>
              <w:marTop w:val="0"/>
              <w:marBottom w:val="0"/>
              <w:divBdr>
                <w:top w:val="none" w:sz="0" w:space="0" w:color="auto"/>
                <w:left w:val="none" w:sz="0" w:space="0" w:color="auto"/>
                <w:bottom w:val="none" w:sz="0" w:space="0" w:color="auto"/>
                <w:right w:val="none" w:sz="0" w:space="0" w:color="auto"/>
              </w:divBdr>
            </w:div>
            <w:div w:id="1753117094">
              <w:marLeft w:val="0"/>
              <w:marRight w:val="0"/>
              <w:marTop w:val="0"/>
              <w:marBottom w:val="0"/>
              <w:divBdr>
                <w:top w:val="none" w:sz="0" w:space="0" w:color="auto"/>
                <w:left w:val="none" w:sz="0" w:space="0" w:color="auto"/>
                <w:bottom w:val="none" w:sz="0" w:space="0" w:color="auto"/>
                <w:right w:val="none" w:sz="0" w:space="0" w:color="auto"/>
              </w:divBdr>
            </w:div>
            <w:div w:id="194735635">
              <w:marLeft w:val="0"/>
              <w:marRight w:val="0"/>
              <w:marTop w:val="0"/>
              <w:marBottom w:val="0"/>
              <w:divBdr>
                <w:top w:val="none" w:sz="0" w:space="0" w:color="auto"/>
                <w:left w:val="none" w:sz="0" w:space="0" w:color="auto"/>
                <w:bottom w:val="none" w:sz="0" w:space="0" w:color="auto"/>
                <w:right w:val="none" w:sz="0" w:space="0" w:color="auto"/>
              </w:divBdr>
            </w:div>
            <w:div w:id="1811903870">
              <w:marLeft w:val="0"/>
              <w:marRight w:val="0"/>
              <w:marTop w:val="0"/>
              <w:marBottom w:val="0"/>
              <w:divBdr>
                <w:top w:val="none" w:sz="0" w:space="0" w:color="auto"/>
                <w:left w:val="none" w:sz="0" w:space="0" w:color="auto"/>
                <w:bottom w:val="none" w:sz="0" w:space="0" w:color="auto"/>
                <w:right w:val="none" w:sz="0" w:space="0" w:color="auto"/>
              </w:divBdr>
            </w:div>
            <w:div w:id="1692608501">
              <w:marLeft w:val="0"/>
              <w:marRight w:val="0"/>
              <w:marTop w:val="0"/>
              <w:marBottom w:val="0"/>
              <w:divBdr>
                <w:top w:val="none" w:sz="0" w:space="0" w:color="auto"/>
                <w:left w:val="none" w:sz="0" w:space="0" w:color="auto"/>
                <w:bottom w:val="none" w:sz="0" w:space="0" w:color="auto"/>
                <w:right w:val="none" w:sz="0" w:space="0" w:color="auto"/>
              </w:divBdr>
              <w:divsChild>
                <w:div w:id="2077043137">
                  <w:marLeft w:val="0"/>
                  <w:marRight w:val="0"/>
                  <w:marTop w:val="0"/>
                  <w:marBottom w:val="0"/>
                  <w:divBdr>
                    <w:top w:val="none" w:sz="0" w:space="0" w:color="auto"/>
                    <w:left w:val="none" w:sz="0" w:space="0" w:color="auto"/>
                    <w:bottom w:val="none" w:sz="0" w:space="0" w:color="auto"/>
                    <w:right w:val="none" w:sz="0" w:space="0" w:color="auto"/>
                  </w:divBdr>
                </w:div>
                <w:div w:id="285240807">
                  <w:marLeft w:val="0"/>
                  <w:marRight w:val="0"/>
                  <w:marTop w:val="0"/>
                  <w:marBottom w:val="0"/>
                  <w:divBdr>
                    <w:top w:val="none" w:sz="0" w:space="0" w:color="auto"/>
                    <w:left w:val="none" w:sz="0" w:space="0" w:color="auto"/>
                    <w:bottom w:val="none" w:sz="0" w:space="0" w:color="auto"/>
                    <w:right w:val="none" w:sz="0" w:space="0" w:color="auto"/>
                  </w:divBdr>
                  <w:divsChild>
                    <w:div w:id="1437366863">
                      <w:marLeft w:val="0"/>
                      <w:marRight w:val="0"/>
                      <w:marTop w:val="0"/>
                      <w:marBottom w:val="0"/>
                      <w:divBdr>
                        <w:top w:val="none" w:sz="0" w:space="0" w:color="auto"/>
                        <w:left w:val="none" w:sz="0" w:space="0" w:color="auto"/>
                        <w:bottom w:val="none" w:sz="0" w:space="0" w:color="auto"/>
                        <w:right w:val="none" w:sz="0" w:space="0" w:color="auto"/>
                      </w:divBdr>
                    </w:div>
                    <w:div w:id="1705865352">
                      <w:marLeft w:val="0"/>
                      <w:marRight w:val="0"/>
                      <w:marTop w:val="0"/>
                      <w:marBottom w:val="0"/>
                      <w:divBdr>
                        <w:top w:val="none" w:sz="0" w:space="0" w:color="auto"/>
                        <w:left w:val="none" w:sz="0" w:space="0" w:color="auto"/>
                        <w:bottom w:val="none" w:sz="0" w:space="0" w:color="auto"/>
                        <w:right w:val="none" w:sz="0" w:space="0" w:color="auto"/>
                      </w:divBdr>
                    </w:div>
                    <w:div w:id="804348385">
                      <w:marLeft w:val="0"/>
                      <w:marRight w:val="0"/>
                      <w:marTop w:val="0"/>
                      <w:marBottom w:val="0"/>
                      <w:divBdr>
                        <w:top w:val="none" w:sz="0" w:space="0" w:color="auto"/>
                        <w:left w:val="none" w:sz="0" w:space="0" w:color="auto"/>
                        <w:bottom w:val="none" w:sz="0" w:space="0" w:color="auto"/>
                        <w:right w:val="none" w:sz="0" w:space="0" w:color="auto"/>
                      </w:divBdr>
                    </w:div>
                    <w:div w:id="520826187">
                      <w:marLeft w:val="0"/>
                      <w:marRight w:val="0"/>
                      <w:marTop w:val="0"/>
                      <w:marBottom w:val="0"/>
                      <w:divBdr>
                        <w:top w:val="none" w:sz="0" w:space="0" w:color="auto"/>
                        <w:left w:val="none" w:sz="0" w:space="0" w:color="auto"/>
                        <w:bottom w:val="none" w:sz="0" w:space="0" w:color="auto"/>
                        <w:right w:val="none" w:sz="0" w:space="0" w:color="auto"/>
                      </w:divBdr>
                    </w:div>
                    <w:div w:id="743651621">
                      <w:marLeft w:val="0"/>
                      <w:marRight w:val="0"/>
                      <w:marTop w:val="0"/>
                      <w:marBottom w:val="0"/>
                      <w:divBdr>
                        <w:top w:val="none" w:sz="0" w:space="0" w:color="auto"/>
                        <w:left w:val="none" w:sz="0" w:space="0" w:color="auto"/>
                        <w:bottom w:val="none" w:sz="0" w:space="0" w:color="auto"/>
                        <w:right w:val="none" w:sz="0" w:space="0" w:color="auto"/>
                      </w:divBdr>
                    </w:div>
                    <w:div w:id="1813593367">
                      <w:marLeft w:val="0"/>
                      <w:marRight w:val="0"/>
                      <w:marTop w:val="0"/>
                      <w:marBottom w:val="0"/>
                      <w:divBdr>
                        <w:top w:val="none" w:sz="0" w:space="0" w:color="auto"/>
                        <w:left w:val="none" w:sz="0" w:space="0" w:color="auto"/>
                        <w:bottom w:val="none" w:sz="0" w:space="0" w:color="auto"/>
                        <w:right w:val="none" w:sz="0" w:space="0" w:color="auto"/>
                      </w:divBdr>
                    </w:div>
                    <w:div w:id="10923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6966-C9D9-4BF3-BC34-E8290DB9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12</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84</cp:revision>
  <dcterms:created xsi:type="dcterms:W3CDTF">2019-12-02T14:44:00Z</dcterms:created>
  <dcterms:modified xsi:type="dcterms:W3CDTF">2020-01-10T11:38:00Z</dcterms:modified>
</cp:coreProperties>
</file>