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92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278"/>
        <w:gridCol w:w="990"/>
        <w:gridCol w:w="1440"/>
        <w:gridCol w:w="990"/>
        <w:gridCol w:w="630"/>
        <w:gridCol w:w="630"/>
        <w:gridCol w:w="720"/>
      </w:tblGrid>
      <w:tr w:rsidR="00253012" w:rsidRPr="00320A35" w14:paraId="5C03D248" w14:textId="77777777" w:rsidTr="00F333EC">
        <w:tc>
          <w:tcPr>
            <w:tcW w:w="738" w:type="dxa"/>
            <w:vAlign w:val="center"/>
          </w:tcPr>
          <w:p w14:paraId="241FDC52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S.NO</w:t>
            </w:r>
          </w:p>
        </w:tc>
        <w:tc>
          <w:tcPr>
            <w:tcW w:w="2772" w:type="dxa"/>
            <w:vAlign w:val="center"/>
          </w:tcPr>
          <w:p w14:paraId="7553FB77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78" w:type="dxa"/>
            <w:vAlign w:val="center"/>
          </w:tcPr>
          <w:p w14:paraId="31E2F9F2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Awards &amp; fellowships</w:t>
            </w:r>
          </w:p>
          <w:p w14:paraId="6B9B7A2D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(during residency and after)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20A35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990" w:type="dxa"/>
            <w:vAlign w:val="center"/>
          </w:tcPr>
          <w:p w14:paraId="46AAF234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Publications</w:t>
            </w:r>
          </w:p>
          <w:p w14:paraId="271A976C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440" w:type="dxa"/>
            <w:vAlign w:val="center"/>
          </w:tcPr>
          <w:p w14:paraId="422FDE9B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Conference participation and presentations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(10)</w:t>
            </w:r>
            <w:r>
              <w:t xml:space="preserve"> (</w:t>
            </w: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more weightage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 o</w:t>
            </w: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ral presentation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than award papers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or </w:t>
            </w: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posters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&amp; for international than national)</w:t>
            </w:r>
          </w:p>
        </w:tc>
        <w:tc>
          <w:tcPr>
            <w:tcW w:w="990" w:type="dxa"/>
            <w:vAlign w:val="center"/>
          </w:tcPr>
          <w:p w14:paraId="417BA80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Participation in IADVL activities &amp; utility to other IADVL members </w:t>
            </w:r>
          </w:p>
          <w:p w14:paraId="3FE974C6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630" w:type="dxa"/>
          </w:tcPr>
          <w:p w14:paraId="7A31A92B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 weightage</w:t>
            </w:r>
          </w:p>
          <w:p w14:paraId="5E33BD45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0FA94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14:paraId="14C9B292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8D4445D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20A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224F6C8B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A35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</w:tr>
      <w:tr w:rsidR="00253012" w:rsidRPr="00320A35" w14:paraId="4A4234FB" w14:textId="77777777" w:rsidTr="00F333EC">
        <w:tc>
          <w:tcPr>
            <w:tcW w:w="738" w:type="dxa"/>
            <w:vAlign w:val="center"/>
          </w:tcPr>
          <w:p w14:paraId="19A7006E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8417F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vAlign w:val="center"/>
          </w:tcPr>
          <w:p w14:paraId="3B856E31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12B77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14D29A8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843D910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EB1C24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A38F68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C16C35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612EF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5330A9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7EC46B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12" w:rsidRPr="00320A35" w14:paraId="43FEE6EF" w14:textId="77777777" w:rsidTr="00F333EC">
        <w:tc>
          <w:tcPr>
            <w:tcW w:w="738" w:type="dxa"/>
            <w:vAlign w:val="center"/>
          </w:tcPr>
          <w:p w14:paraId="68F7619D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8BB78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  <w:vAlign w:val="center"/>
          </w:tcPr>
          <w:p w14:paraId="4DECD8F6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C44A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2F1F0F1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B50B37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7C29A0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55C781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D35451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566099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C497C3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12" w:rsidRPr="00320A35" w14:paraId="6183BA74" w14:textId="77777777" w:rsidTr="00F333EC">
        <w:tc>
          <w:tcPr>
            <w:tcW w:w="738" w:type="dxa"/>
            <w:vAlign w:val="center"/>
          </w:tcPr>
          <w:p w14:paraId="24EE4986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vAlign w:val="center"/>
          </w:tcPr>
          <w:p w14:paraId="6487665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96D9DC0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49A48B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3A4183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F01056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AAF9399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BE450C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6BCFD9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11A6A6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320F2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12" w:rsidRPr="00320A35" w14:paraId="0CC8B0DC" w14:textId="77777777" w:rsidTr="00F333EC">
        <w:tc>
          <w:tcPr>
            <w:tcW w:w="738" w:type="dxa"/>
            <w:vAlign w:val="center"/>
          </w:tcPr>
          <w:p w14:paraId="1594EC7A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0D339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  <w:vAlign w:val="center"/>
          </w:tcPr>
          <w:p w14:paraId="0AF3EF7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B35DC07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46DCCB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91594B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1B94B2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453A6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A9B8C2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21BFD2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12" w:rsidRPr="00320A35" w14:paraId="22F0885D" w14:textId="77777777" w:rsidTr="00F333EC">
        <w:tc>
          <w:tcPr>
            <w:tcW w:w="738" w:type="dxa"/>
            <w:vAlign w:val="center"/>
          </w:tcPr>
          <w:p w14:paraId="0A35AC09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58D04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  <w:vAlign w:val="center"/>
          </w:tcPr>
          <w:p w14:paraId="7DCFB1AF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3E0819C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D8FB09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D237F67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DB8B6D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80BBEC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B63914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B8A722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12" w:rsidRPr="00320A35" w14:paraId="33EDC08C" w14:textId="77777777" w:rsidTr="00F333EC">
        <w:tc>
          <w:tcPr>
            <w:tcW w:w="738" w:type="dxa"/>
            <w:vAlign w:val="center"/>
          </w:tcPr>
          <w:p w14:paraId="00AC166E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4E527BD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46327D30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9F98596" w14:textId="77777777" w:rsidR="00253012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869B98" w14:textId="77777777" w:rsidR="00253012" w:rsidRPr="00320A35" w:rsidRDefault="00253012" w:rsidP="00F333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0BD05E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4557D3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4723E8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391E1F" w14:textId="77777777" w:rsidR="00253012" w:rsidRPr="00320A35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4576DC" w14:textId="77777777" w:rsidR="00253012" w:rsidRDefault="00253012" w:rsidP="00F3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0809E" w14:textId="1E24F41C" w:rsidR="00F836E0" w:rsidRPr="00253012" w:rsidRDefault="00253012">
      <w:pPr>
        <w:rPr>
          <w:b/>
          <w:sz w:val="28"/>
          <w:szCs w:val="28"/>
        </w:rPr>
      </w:pPr>
      <w:r w:rsidRPr="00253012">
        <w:rPr>
          <w:b/>
          <w:sz w:val="28"/>
          <w:szCs w:val="28"/>
        </w:rPr>
        <w:t>Eva</w:t>
      </w:r>
      <w:r w:rsidR="00BA5F67">
        <w:rPr>
          <w:b/>
          <w:sz w:val="28"/>
          <w:szCs w:val="28"/>
        </w:rPr>
        <w:t>luation of AAD scholarships 2020</w:t>
      </w:r>
    </w:p>
    <w:sectPr w:rsidR="00F836E0" w:rsidRPr="00253012" w:rsidSect="001B5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12"/>
    <w:rsid w:val="001B5F68"/>
    <w:rsid w:val="00253012"/>
    <w:rsid w:val="00B664C3"/>
    <w:rsid w:val="00BA5F67"/>
    <w:rsid w:val="00C41FAC"/>
    <w:rsid w:val="00DB3D18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D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530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25301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Kolalapudi</dc:creator>
  <cp:keywords/>
  <dc:description/>
  <cp:lastModifiedBy>Deepika</cp:lastModifiedBy>
  <cp:revision>2</cp:revision>
  <dcterms:created xsi:type="dcterms:W3CDTF">2019-07-05T05:35:00Z</dcterms:created>
  <dcterms:modified xsi:type="dcterms:W3CDTF">2019-07-05T05:35:00Z</dcterms:modified>
</cp:coreProperties>
</file>